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68AA9" w14:textId="55FCF9F7" w:rsidR="008437C4" w:rsidRDefault="008437C4" w:rsidP="008437C4">
      <w:pPr>
        <w:autoSpaceDE w:val="0"/>
        <w:autoSpaceDN w:val="0"/>
        <w:adjustRightInd w:val="0"/>
        <w:rPr>
          <w:rFonts w:ascii="Arial" w:hAnsi="Arial" w:cs="Arial"/>
          <w:sz w:val="20"/>
          <w:szCs w:val="20"/>
        </w:rPr>
      </w:pPr>
    </w:p>
    <w:p w14:paraId="147BFD06" w14:textId="77777777" w:rsidR="008437C4" w:rsidRPr="008437C4" w:rsidRDefault="008437C4" w:rsidP="008437C4">
      <w:pPr>
        <w:pStyle w:val="Prrafodelista"/>
        <w:numPr>
          <w:ilvl w:val="0"/>
          <w:numId w:val="31"/>
        </w:numPr>
        <w:rPr>
          <w:rFonts w:ascii="Arial" w:hAnsi="Arial" w:cs="Arial"/>
          <w:sz w:val="20"/>
          <w:szCs w:val="20"/>
        </w:rPr>
      </w:pPr>
      <w:r w:rsidRPr="008437C4">
        <w:rPr>
          <w:rFonts w:ascii="Arial" w:hAnsi="Arial" w:cs="Arial"/>
          <w:b/>
          <w:bCs/>
          <w:sz w:val="20"/>
          <w:szCs w:val="20"/>
        </w:rPr>
        <w:t xml:space="preserve">ANTECEDENTES </w:t>
      </w:r>
    </w:p>
    <w:p w14:paraId="73A688DF" w14:textId="77777777" w:rsidR="008437C4" w:rsidRPr="008437C4" w:rsidRDefault="008437C4" w:rsidP="008437C4">
      <w:pPr>
        <w:pStyle w:val="Prrafodelista"/>
        <w:rPr>
          <w:rFonts w:ascii="Arial" w:hAnsi="Arial" w:cs="Arial"/>
          <w:sz w:val="20"/>
          <w:szCs w:val="20"/>
        </w:rPr>
      </w:pPr>
    </w:p>
    <w:p w14:paraId="56DDCDF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YPFB Transporte S.A. requiere contratar los servicios de una empresa especializada y legalmente constituida, para la prestación de los servicios de limpieza general de ambientes, para sus instalaciones ubicada en la avenida Las Américas #1000 (Barrio Petrolero) de la ciudad de Sucre, servicio que será suministrado conforme a las especificaciones detalladas a continuación. </w:t>
      </w:r>
    </w:p>
    <w:p w14:paraId="16337FC8" w14:textId="77777777" w:rsidR="008437C4" w:rsidRPr="008437C4" w:rsidRDefault="008437C4" w:rsidP="008437C4">
      <w:pPr>
        <w:spacing w:after="0" w:line="240" w:lineRule="auto"/>
        <w:jc w:val="both"/>
        <w:rPr>
          <w:rFonts w:ascii="Arial" w:hAnsi="Arial" w:cs="Arial"/>
          <w:sz w:val="20"/>
          <w:szCs w:val="20"/>
        </w:rPr>
      </w:pPr>
    </w:p>
    <w:p w14:paraId="50B9E995" w14:textId="77777777" w:rsidR="008437C4" w:rsidRPr="008437C4" w:rsidRDefault="008437C4" w:rsidP="008437C4">
      <w:pPr>
        <w:pStyle w:val="Prrafodelista"/>
        <w:numPr>
          <w:ilvl w:val="0"/>
          <w:numId w:val="31"/>
        </w:numPr>
        <w:rPr>
          <w:rFonts w:ascii="Arial" w:hAnsi="Arial" w:cs="Arial"/>
          <w:sz w:val="20"/>
          <w:szCs w:val="20"/>
        </w:rPr>
      </w:pPr>
      <w:r w:rsidRPr="008437C4">
        <w:rPr>
          <w:rFonts w:ascii="Arial" w:hAnsi="Arial" w:cs="Arial"/>
          <w:b/>
          <w:bCs/>
          <w:sz w:val="20"/>
          <w:szCs w:val="20"/>
        </w:rPr>
        <w:t xml:space="preserve">CONOCIMIENTO DEL LUGAR </w:t>
      </w:r>
    </w:p>
    <w:p w14:paraId="0742CF60" w14:textId="77777777" w:rsidR="008437C4" w:rsidRPr="008437C4" w:rsidRDefault="008437C4" w:rsidP="008437C4">
      <w:pPr>
        <w:pStyle w:val="Prrafodelista"/>
        <w:rPr>
          <w:rFonts w:ascii="Arial" w:hAnsi="Arial" w:cs="Arial"/>
          <w:sz w:val="20"/>
          <w:szCs w:val="20"/>
        </w:rPr>
      </w:pPr>
    </w:p>
    <w:p w14:paraId="291A4BFA"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empresas proponentes deberán hacer una visita a las oficinas de Sucre, en fecha y hora a determinar por YPFB Transporte S.A., para el relevamiento de toda la información del sitio que crean necesaria, siendo requisito obligatorio para la presentación de su propuesta técnica-económica. </w:t>
      </w:r>
    </w:p>
    <w:p w14:paraId="70E16ED7" w14:textId="77777777" w:rsidR="008437C4" w:rsidRPr="008437C4" w:rsidRDefault="008437C4" w:rsidP="008437C4">
      <w:pPr>
        <w:spacing w:after="0" w:line="240" w:lineRule="auto"/>
        <w:jc w:val="both"/>
        <w:rPr>
          <w:rFonts w:ascii="Arial" w:hAnsi="Arial" w:cs="Arial"/>
          <w:sz w:val="20"/>
          <w:szCs w:val="20"/>
        </w:rPr>
      </w:pPr>
    </w:p>
    <w:p w14:paraId="136610B7"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no asistir a la visita será causal para la exclusión del proceso de contratación. </w:t>
      </w:r>
    </w:p>
    <w:p w14:paraId="4D9BF174" w14:textId="77777777" w:rsidR="008437C4" w:rsidRPr="008437C4" w:rsidRDefault="008437C4" w:rsidP="008437C4">
      <w:pPr>
        <w:spacing w:after="0" w:line="240" w:lineRule="auto"/>
        <w:jc w:val="both"/>
        <w:rPr>
          <w:rFonts w:ascii="Arial" w:hAnsi="Arial" w:cs="Arial"/>
          <w:sz w:val="20"/>
          <w:szCs w:val="20"/>
        </w:rPr>
      </w:pPr>
    </w:p>
    <w:p w14:paraId="728AD916" w14:textId="77777777" w:rsidR="008437C4" w:rsidRPr="008437C4" w:rsidRDefault="008437C4" w:rsidP="008437C4">
      <w:pPr>
        <w:pStyle w:val="Prrafodelista"/>
        <w:numPr>
          <w:ilvl w:val="0"/>
          <w:numId w:val="31"/>
        </w:numPr>
        <w:rPr>
          <w:rFonts w:ascii="Arial" w:hAnsi="Arial" w:cs="Arial"/>
          <w:sz w:val="20"/>
          <w:szCs w:val="20"/>
        </w:rPr>
      </w:pPr>
      <w:r w:rsidRPr="008437C4">
        <w:rPr>
          <w:rFonts w:ascii="Arial" w:hAnsi="Arial" w:cs="Arial"/>
          <w:b/>
          <w:bCs/>
          <w:sz w:val="20"/>
          <w:szCs w:val="20"/>
        </w:rPr>
        <w:t xml:space="preserve">ALCANCE DE LOS SERVICIOS </w:t>
      </w:r>
    </w:p>
    <w:p w14:paraId="53B71B0D" w14:textId="77777777" w:rsidR="008437C4" w:rsidRPr="008437C4" w:rsidRDefault="008437C4" w:rsidP="008437C4">
      <w:pPr>
        <w:pStyle w:val="Prrafodelista"/>
        <w:rPr>
          <w:rFonts w:ascii="Arial" w:hAnsi="Arial" w:cs="Arial"/>
          <w:sz w:val="20"/>
          <w:szCs w:val="20"/>
        </w:rPr>
      </w:pPr>
    </w:p>
    <w:p w14:paraId="3295978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La empresa proponente deberá contar con una experiencia mínima de 2 años en la prestación de este tipo de servicio, la empresa contratista debe proveer 02 operario/a de limpieza y 01 jardinero quienes deberán contar con experiencia comprobada mínimamente de 1 año en trabajos similares.</w:t>
      </w:r>
    </w:p>
    <w:p w14:paraId="2FE27BF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w:t>
      </w:r>
    </w:p>
    <w:p w14:paraId="1EBAAAD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YPFB Transporte S.A., podrá comprobar antes o durante la ejecución del proyecto, que el personal de la empresa adjudicataria cumple con las exigencias requeridas para el tipo de trabajo para el que ha sido propuesto, en caso de evidenciarse el no cumplimiento, el adjudicatario deberá remplazarlo inmediatamente. </w:t>
      </w:r>
    </w:p>
    <w:p w14:paraId="7A38DA76" w14:textId="77777777" w:rsidR="008437C4" w:rsidRPr="008437C4" w:rsidRDefault="008437C4" w:rsidP="008437C4">
      <w:pPr>
        <w:spacing w:after="0" w:line="240" w:lineRule="auto"/>
        <w:jc w:val="both"/>
        <w:rPr>
          <w:rFonts w:ascii="Arial" w:hAnsi="Arial" w:cs="Arial"/>
          <w:sz w:val="20"/>
          <w:szCs w:val="20"/>
        </w:rPr>
      </w:pPr>
    </w:p>
    <w:p w14:paraId="7221D155"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De acuerdo a los requisitos de GSSM y RSE para Contratista, la empresa adjudicada antes de dar inicio a los servicios, deberá presentar: </w:t>
      </w:r>
    </w:p>
    <w:p w14:paraId="16689C72" w14:textId="77777777" w:rsidR="008437C4" w:rsidRPr="008437C4" w:rsidRDefault="008437C4" w:rsidP="008437C4">
      <w:pPr>
        <w:spacing w:after="0" w:line="240" w:lineRule="auto"/>
        <w:jc w:val="both"/>
        <w:rPr>
          <w:rFonts w:ascii="Arial" w:hAnsi="Arial" w:cs="Arial"/>
          <w:sz w:val="20"/>
          <w:szCs w:val="20"/>
        </w:rPr>
      </w:pPr>
    </w:p>
    <w:p w14:paraId="464690EA"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Certificado del curso de uso de Equipo de Protección Personal (EPP) </w:t>
      </w:r>
    </w:p>
    <w:p w14:paraId="1C323022"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Certificado del curso de Comunicación de los Peligros</w:t>
      </w:r>
    </w:p>
    <w:p w14:paraId="4C6D5AFF"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Certificado del curso de Primeros Auxilios </w:t>
      </w:r>
    </w:p>
    <w:p w14:paraId="1A48CFE4"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Certificado del curso de Manejo de Extintores</w:t>
      </w:r>
    </w:p>
    <w:p w14:paraId="765C1CD7"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Fotocopia de los antecedentes policiales,</w:t>
      </w:r>
    </w:p>
    <w:p w14:paraId="46CB5B17"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Certificado de vacunas (fiebre amarilla, tétano, Covid-19, contra la influenza y otros listados en los requisitos de GSSM y RSE para contratistas) </w:t>
      </w:r>
    </w:p>
    <w:p w14:paraId="02726C48"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Identificación, carnet, credencial, donde se consigne, nombre del personal, empresa, misma que deberá portarse de forma visible y permanente durante la ejecución de las tareas. </w:t>
      </w:r>
    </w:p>
    <w:p w14:paraId="7AB0C159" w14:textId="77777777" w:rsidR="008437C4" w:rsidRPr="008437C4" w:rsidRDefault="008437C4" w:rsidP="008437C4">
      <w:pPr>
        <w:pStyle w:val="Prrafodelista"/>
        <w:ind w:left="567"/>
        <w:rPr>
          <w:rFonts w:ascii="Arial" w:hAnsi="Arial" w:cs="Arial"/>
          <w:sz w:val="20"/>
          <w:szCs w:val="20"/>
        </w:rPr>
      </w:pPr>
    </w:p>
    <w:p w14:paraId="69F6603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En el caso que se evidencia algunas observaciones y éstas no sean subsanadas, en el menor tiempo posible, la adjudicación de los servicios quedará sin efecto. </w:t>
      </w:r>
    </w:p>
    <w:p w14:paraId="2BD598D0" w14:textId="77777777" w:rsidR="008437C4" w:rsidRPr="008437C4" w:rsidRDefault="008437C4" w:rsidP="008437C4">
      <w:pPr>
        <w:spacing w:after="0" w:line="240" w:lineRule="auto"/>
        <w:jc w:val="both"/>
        <w:rPr>
          <w:rFonts w:ascii="Arial" w:hAnsi="Arial" w:cs="Arial"/>
          <w:sz w:val="20"/>
          <w:szCs w:val="20"/>
        </w:rPr>
      </w:pPr>
    </w:p>
    <w:p w14:paraId="3C5428F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YPFB Transporte S.A., y mediante carta podrá incrementar o disminuir la cantidad de personas asignadas a la prestación del servicio, de acuerdo a necesidad y requerimiento. </w:t>
      </w:r>
    </w:p>
    <w:p w14:paraId="03B3AD66" w14:textId="77777777" w:rsidR="008437C4" w:rsidRPr="008437C4" w:rsidRDefault="008437C4" w:rsidP="008437C4">
      <w:pPr>
        <w:spacing w:after="0" w:line="240" w:lineRule="auto"/>
        <w:jc w:val="both"/>
        <w:rPr>
          <w:rFonts w:ascii="Arial" w:hAnsi="Arial" w:cs="Arial"/>
          <w:sz w:val="20"/>
          <w:szCs w:val="20"/>
        </w:rPr>
      </w:pPr>
    </w:p>
    <w:p w14:paraId="1F0FE199" w14:textId="77777777" w:rsidR="008437C4" w:rsidRPr="008437C4" w:rsidRDefault="008437C4" w:rsidP="008437C4">
      <w:pPr>
        <w:pStyle w:val="Prrafodelista"/>
        <w:numPr>
          <w:ilvl w:val="1"/>
          <w:numId w:val="31"/>
        </w:numPr>
        <w:rPr>
          <w:rFonts w:ascii="Arial" w:hAnsi="Arial" w:cs="Arial"/>
          <w:b/>
          <w:bCs/>
          <w:sz w:val="20"/>
          <w:szCs w:val="20"/>
        </w:rPr>
      </w:pPr>
      <w:r w:rsidRPr="008437C4">
        <w:rPr>
          <w:rFonts w:ascii="Arial" w:hAnsi="Arial" w:cs="Arial"/>
          <w:b/>
          <w:bCs/>
          <w:sz w:val="20"/>
          <w:szCs w:val="20"/>
        </w:rPr>
        <w:t>Servicio de Limpieza</w:t>
      </w:r>
    </w:p>
    <w:p w14:paraId="3F4E5F42" w14:textId="77777777" w:rsidR="008437C4" w:rsidRPr="008437C4" w:rsidRDefault="008437C4" w:rsidP="008437C4">
      <w:pPr>
        <w:spacing w:after="0" w:line="240" w:lineRule="auto"/>
        <w:jc w:val="both"/>
        <w:rPr>
          <w:rFonts w:ascii="Arial" w:hAnsi="Arial" w:cs="Arial"/>
          <w:sz w:val="20"/>
          <w:szCs w:val="20"/>
        </w:rPr>
      </w:pPr>
    </w:p>
    <w:p w14:paraId="3CA9350D"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Principales actividades del servicio </w:t>
      </w:r>
    </w:p>
    <w:p w14:paraId="426517E7" w14:textId="77777777" w:rsidR="008437C4" w:rsidRPr="008437C4" w:rsidRDefault="008437C4" w:rsidP="008437C4">
      <w:pPr>
        <w:spacing w:after="0" w:line="240" w:lineRule="auto"/>
        <w:jc w:val="both"/>
        <w:rPr>
          <w:rFonts w:ascii="Arial" w:hAnsi="Arial" w:cs="Arial"/>
          <w:sz w:val="20"/>
          <w:szCs w:val="20"/>
        </w:rPr>
      </w:pPr>
    </w:p>
    <w:p w14:paraId="3B52CD23"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actividades del servicio de limpieza a prestarse en oficina Sucre, son las siguientes, mismas que son enunciativas mas no limitativas: </w:t>
      </w:r>
    </w:p>
    <w:p w14:paraId="729497D8" w14:textId="77777777" w:rsidR="008437C4" w:rsidRPr="008437C4" w:rsidRDefault="008437C4" w:rsidP="008437C4">
      <w:pPr>
        <w:spacing w:after="0" w:line="240" w:lineRule="auto"/>
        <w:jc w:val="both"/>
        <w:rPr>
          <w:rFonts w:ascii="Arial" w:hAnsi="Arial" w:cs="Arial"/>
          <w:sz w:val="20"/>
          <w:szCs w:val="20"/>
        </w:rPr>
      </w:pPr>
    </w:p>
    <w:p w14:paraId="49923B65"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Diarias: </w:t>
      </w:r>
    </w:p>
    <w:p w14:paraId="09FD6A56"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Barrido, trapeado y aspirado de pisos y alfombras </w:t>
      </w:r>
    </w:p>
    <w:p w14:paraId="59E51425"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lastRenderedPageBreak/>
        <w:t xml:space="preserve">Limpieza de todos los escritorios y muebles en general </w:t>
      </w:r>
    </w:p>
    <w:p w14:paraId="4442C468"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equipos de computación, teléfonos y otros. </w:t>
      </w:r>
    </w:p>
    <w:p w14:paraId="50759203"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desodorizar y desinfectar todas las griferías, sanitarios y espejos </w:t>
      </w:r>
    </w:p>
    <w:p w14:paraId="496F5AD3"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Desempolvado de cuadros, masetas, ventanas, vidrios, persianas, puertas de entrada interna y externa. </w:t>
      </w:r>
    </w:p>
    <w:p w14:paraId="4FFC3368"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extintores </w:t>
      </w:r>
    </w:p>
    <w:p w14:paraId="194D060F"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Retiro de toda la basura de los basureros existentes en la oficina, realizando la clasificación de los desechos. </w:t>
      </w:r>
    </w:p>
    <w:p w14:paraId="3AEE28CB"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Lavado de utensilios de cafetería (tazas, platillos, cucharillas, vasos, cafeteras, termos y otros) </w:t>
      </w:r>
    </w:p>
    <w:p w14:paraId="5D9FC830"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Retiro de la basura hacia los contenedores o basureros para que sean recogidos por la empresa de aseo urbano. </w:t>
      </w:r>
    </w:p>
    <w:p w14:paraId="55CFCE79"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Semanal </w:t>
      </w:r>
    </w:p>
    <w:p w14:paraId="2030ED86"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todos los armarios archiveros </w:t>
      </w:r>
    </w:p>
    <w:p w14:paraId="1014E0EF"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Lustrado de muebles en general (sillas, sillones, fileros y otros) </w:t>
      </w:r>
    </w:p>
    <w:p w14:paraId="0C05ED98"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persianas </w:t>
      </w:r>
    </w:p>
    <w:p w14:paraId="5A789F9B"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Lavado de basureros, papeleros y contenedores de residuo </w:t>
      </w:r>
    </w:p>
    <w:p w14:paraId="608FF0C5"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Regado de masetas </w:t>
      </w:r>
    </w:p>
    <w:p w14:paraId="0D14B240"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Mensual </w:t>
      </w:r>
    </w:p>
    <w:p w14:paraId="6E06FE50"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interior de los vidrios </w:t>
      </w:r>
    </w:p>
    <w:p w14:paraId="1D5744B1"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persianas </w:t>
      </w:r>
    </w:p>
    <w:p w14:paraId="37F2F712"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Trimestral </w:t>
      </w:r>
    </w:p>
    <w:p w14:paraId="7EFD2CED"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Lavado de alfombra </w:t>
      </w:r>
    </w:p>
    <w:p w14:paraId="51B17390" w14:textId="77777777" w:rsidR="008437C4" w:rsidRPr="008437C4" w:rsidRDefault="008437C4" w:rsidP="008437C4">
      <w:pPr>
        <w:spacing w:after="0" w:line="240" w:lineRule="auto"/>
        <w:jc w:val="both"/>
        <w:rPr>
          <w:rFonts w:ascii="Arial" w:hAnsi="Arial" w:cs="Arial"/>
          <w:sz w:val="20"/>
          <w:szCs w:val="20"/>
        </w:rPr>
      </w:pPr>
    </w:p>
    <w:p w14:paraId="1FAB31B5"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Maquinaria y Herramientas </w:t>
      </w:r>
    </w:p>
    <w:p w14:paraId="059EB0CB" w14:textId="77777777" w:rsidR="008437C4" w:rsidRPr="008437C4" w:rsidRDefault="008437C4" w:rsidP="008437C4">
      <w:pPr>
        <w:spacing w:after="0" w:line="240" w:lineRule="auto"/>
        <w:jc w:val="both"/>
        <w:rPr>
          <w:rFonts w:ascii="Arial" w:hAnsi="Arial" w:cs="Arial"/>
          <w:sz w:val="20"/>
          <w:szCs w:val="20"/>
        </w:rPr>
      </w:pPr>
    </w:p>
    <w:p w14:paraId="33F10C87"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 empresa contratista deberá proveer 01 aspiradora en perfecto estado de funcionamiento misma que deberá permanecer en la oficina para el aspirado de las alfombras. </w:t>
      </w:r>
    </w:p>
    <w:p w14:paraId="417A5409" w14:textId="77777777" w:rsidR="008437C4" w:rsidRPr="008437C4" w:rsidRDefault="008437C4" w:rsidP="008437C4">
      <w:pPr>
        <w:spacing w:after="0" w:line="240" w:lineRule="auto"/>
        <w:jc w:val="both"/>
        <w:rPr>
          <w:rFonts w:ascii="Arial" w:hAnsi="Arial" w:cs="Arial"/>
          <w:sz w:val="20"/>
          <w:szCs w:val="20"/>
        </w:rPr>
      </w:pPr>
    </w:p>
    <w:p w14:paraId="0CF6B19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mantenimiento preventivo y correctivo deberá ser a cuenta y cargo de la contratista. </w:t>
      </w:r>
    </w:p>
    <w:p w14:paraId="6F06C869"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En caso que esta no esté en óptimas condiciones de funcionamiento deberá ser reemplazada de forma inmediata. </w:t>
      </w:r>
    </w:p>
    <w:p w14:paraId="724361F2" w14:textId="77777777" w:rsidR="008437C4" w:rsidRPr="008437C4" w:rsidRDefault="008437C4" w:rsidP="008437C4">
      <w:pPr>
        <w:spacing w:after="0" w:line="240" w:lineRule="auto"/>
        <w:jc w:val="both"/>
        <w:rPr>
          <w:rFonts w:ascii="Arial" w:hAnsi="Arial" w:cs="Arial"/>
          <w:sz w:val="20"/>
          <w:szCs w:val="20"/>
        </w:rPr>
      </w:pPr>
    </w:p>
    <w:p w14:paraId="1E118038"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Uniforme para el personal </w:t>
      </w:r>
    </w:p>
    <w:p w14:paraId="2070AF33" w14:textId="77777777" w:rsidR="008437C4" w:rsidRPr="008437C4" w:rsidRDefault="008437C4" w:rsidP="008437C4">
      <w:pPr>
        <w:spacing w:after="0" w:line="240" w:lineRule="auto"/>
        <w:jc w:val="both"/>
        <w:rPr>
          <w:rFonts w:ascii="Arial" w:hAnsi="Arial" w:cs="Arial"/>
          <w:sz w:val="20"/>
          <w:szCs w:val="20"/>
        </w:rPr>
      </w:pPr>
    </w:p>
    <w:p w14:paraId="1DFDFC9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personal de limpieza deberá prestar el servicio debidamente uniformado, limpio, siendo responsabilidad del contratista brindar a su personal los elementos de seguridad de personal necesario para el desempeño de sus funciones, de acuerdo a lo establecido en los requisitos de la DSSM y RSE para contratistas. </w:t>
      </w:r>
    </w:p>
    <w:p w14:paraId="33D0D8A5" w14:textId="77777777" w:rsidR="008437C4" w:rsidRPr="008437C4" w:rsidRDefault="008437C4" w:rsidP="008437C4">
      <w:pPr>
        <w:spacing w:after="0" w:line="240" w:lineRule="auto"/>
        <w:jc w:val="both"/>
        <w:rPr>
          <w:rFonts w:ascii="Arial" w:hAnsi="Arial" w:cs="Arial"/>
          <w:sz w:val="20"/>
          <w:szCs w:val="20"/>
        </w:rPr>
      </w:pPr>
    </w:p>
    <w:p w14:paraId="6E1401F6"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uniforme mínimo que será proporcionado por el contratista de forma anual, mismo que debe ser entregado antes del inicio de las actividades en la oficina Sucre y en el mes 13 del contrato, consiste en: </w:t>
      </w:r>
    </w:p>
    <w:p w14:paraId="109C3A46" w14:textId="77777777" w:rsidR="008437C4" w:rsidRPr="008437C4" w:rsidRDefault="008437C4" w:rsidP="008437C4">
      <w:pPr>
        <w:spacing w:after="0" w:line="240" w:lineRule="auto"/>
        <w:jc w:val="both"/>
        <w:rPr>
          <w:rFonts w:ascii="Arial" w:hAnsi="Arial" w:cs="Arial"/>
          <w:sz w:val="20"/>
          <w:szCs w:val="20"/>
        </w:rPr>
      </w:pPr>
    </w:p>
    <w:p w14:paraId="5474454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pantalones </w:t>
      </w:r>
    </w:p>
    <w:p w14:paraId="0B938BD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camisas </w:t>
      </w:r>
    </w:p>
    <w:p w14:paraId="3667998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pares de zapatillas </w:t>
      </w:r>
    </w:p>
    <w:p w14:paraId="3F79D09F" w14:textId="77777777" w:rsidR="008437C4" w:rsidRPr="008437C4" w:rsidRDefault="008437C4" w:rsidP="008437C4">
      <w:pPr>
        <w:spacing w:after="0" w:line="240" w:lineRule="auto"/>
        <w:jc w:val="both"/>
        <w:rPr>
          <w:rFonts w:ascii="Arial" w:hAnsi="Arial" w:cs="Arial"/>
          <w:sz w:val="20"/>
          <w:szCs w:val="20"/>
        </w:rPr>
      </w:pPr>
    </w:p>
    <w:p w14:paraId="3F4531EA"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Horario de atención </w:t>
      </w:r>
    </w:p>
    <w:p w14:paraId="5C98A2CA" w14:textId="77777777" w:rsidR="008437C4" w:rsidRPr="008437C4" w:rsidRDefault="008437C4" w:rsidP="008437C4">
      <w:pPr>
        <w:spacing w:after="0" w:line="240" w:lineRule="auto"/>
        <w:jc w:val="both"/>
        <w:rPr>
          <w:rFonts w:ascii="Arial" w:hAnsi="Arial" w:cs="Arial"/>
          <w:sz w:val="20"/>
          <w:szCs w:val="20"/>
        </w:rPr>
      </w:pPr>
    </w:p>
    <w:p w14:paraId="09E151DD" w14:textId="2BD5B332" w:rsidR="008437C4" w:rsidRDefault="008437C4" w:rsidP="00FD41DB">
      <w:pPr>
        <w:pStyle w:val="Prrafodelista"/>
        <w:numPr>
          <w:ilvl w:val="0"/>
          <w:numId w:val="32"/>
        </w:numPr>
        <w:rPr>
          <w:rFonts w:ascii="Arial" w:hAnsi="Arial" w:cs="Arial"/>
          <w:sz w:val="20"/>
          <w:szCs w:val="20"/>
        </w:rPr>
      </w:pPr>
      <w:r w:rsidRPr="008437C4">
        <w:rPr>
          <w:rFonts w:ascii="Arial" w:hAnsi="Arial" w:cs="Arial"/>
          <w:sz w:val="20"/>
          <w:szCs w:val="20"/>
        </w:rPr>
        <w:t>De lunes a viernes de 0</w:t>
      </w:r>
      <w:r w:rsidR="00FD41DB">
        <w:rPr>
          <w:rFonts w:ascii="Arial" w:hAnsi="Arial" w:cs="Arial"/>
          <w:sz w:val="20"/>
          <w:szCs w:val="20"/>
        </w:rPr>
        <w:t>8</w:t>
      </w:r>
      <w:r w:rsidRPr="008437C4">
        <w:rPr>
          <w:rFonts w:ascii="Arial" w:hAnsi="Arial" w:cs="Arial"/>
          <w:sz w:val="20"/>
          <w:szCs w:val="20"/>
        </w:rPr>
        <w:t>:00 am a 12:00 y de 1</w:t>
      </w:r>
      <w:r w:rsidR="00FD41DB">
        <w:rPr>
          <w:rFonts w:ascii="Arial" w:hAnsi="Arial" w:cs="Arial"/>
          <w:sz w:val="20"/>
          <w:szCs w:val="20"/>
        </w:rPr>
        <w:t>4</w:t>
      </w:r>
      <w:r w:rsidRPr="008437C4">
        <w:rPr>
          <w:rFonts w:ascii="Arial" w:hAnsi="Arial" w:cs="Arial"/>
          <w:sz w:val="20"/>
          <w:szCs w:val="20"/>
        </w:rPr>
        <w:t>:00 a 1</w:t>
      </w:r>
      <w:r w:rsidR="00FD41DB">
        <w:rPr>
          <w:rFonts w:ascii="Arial" w:hAnsi="Arial" w:cs="Arial"/>
          <w:sz w:val="20"/>
          <w:szCs w:val="20"/>
        </w:rPr>
        <w:t>8</w:t>
      </w:r>
      <w:r w:rsidRPr="008437C4">
        <w:rPr>
          <w:rFonts w:ascii="Arial" w:hAnsi="Arial" w:cs="Arial"/>
          <w:sz w:val="20"/>
          <w:szCs w:val="20"/>
        </w:rPr>
        <w:t xml:space="preserve">:00 </w:t>
      </w:r>
    </w:p>
    <w:p w14:paraId="40484694" w14:textId="77777777" w:rsidR="00FD41DB" w:rsidRPr="008437C4" w:rsidRDefault="00FD41DB" w:rsidP="00FD41DB">
      <w:pPr>
        <w:pStyle w:val="Prrafodelista"/>
        <w:rPr>
          <w:rFonts w:ascii="Arial" w:hAnsi="Arial" w:cs="Arial"/>
          <w:sz w:val="20"/>
          <w:szCs w:val="20"/>
        </w:rPr>
      </w:pPr>
    </w:p>
    <w:p w14:paraId="240E4F2C"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 empresa CONTRATISTA dará cumplimiento a las normas de seguridad de YPFB Transporte S.A., debiendo suministrar el equipamiento de seguridad necesario para su personal y además respetando las normas de seguridad interna, asimismo deberá implementar la señalización de las zonas de trabajo en prevención de accidentes de los usuarios de la oficina. </w:t>
      </w:r>
    </w:p>
    <w:p w14:paraId="54001430" w14:textId="77777777" w:rsidR="008437C4" w:rsidRPr="008437C4" w:rsidRDefault="008437C4" w:rsidP="008437C4">
      <w:pPr>
        <w:spacing w:after="0" w:line="240" w:lineRule="auto"/>
        <w:jc w:val="both"/>
        <w:rPr>
          <w:rFonts w:ascii="Arial" w:hAnsi="Arial" w:cs="Arial"/>
          <w:sz w:val="20"/>
          <w:szCs w:val="20"/>
        </w:rPr>
      </w:pPr>
    </w:p>
    <w:p w14:paraId="22136109" w14:textId="77777777" w:rsidR="008437C4" w:rsidRPr="008437C4" w:rsidRDefault="008437C4" w:rsidP="008437C4">
      <w:pPr>
        <w:pStyle w:val="Prrafodelista"/>
        <w:numPr>
          <w:ilvl w:val="1"/>
          <w:numId w:val="31"/>
        </w:numPr>
        <w:rPr>
          <w:rFonts w:ascii="Arial" w:hAnsi="Arial" w:cs="Arial"/>
          <w:b/>
          <w:bCs/>
          <w:sz w:val="20"/>
          <w:szCs w:val="20"/>
        </w:rPr>
      </w:pPr>
      <w:r w:rsidRPr="008437C4">
        <w:rPr>
          <w:rFonts w:ascii="Arial" w:hAnsi="Arial" w:cs="Arial"/>
          <w:b/>
          <w:bCs/>
          <w:sz w:val="20"/>
          <w:szCs w:val="20"/>
        </w:rPr>
        <w:t>Servicio de Jardinería</w:t>
      </w:r>
    </w:p>
    <w:p w14:paraId="5C7E69D0" w14:textId="77777777" w:rsidR="008437C4" w:rsidRPr="008437C4" w:rsidRDefault="008437C4" w:rsidP="008437C4">
      <w:pPr>
        <w:spacing w:after="0" w:line="240" w:lineRule="auto"/>
        <w:jc w:val="both"/>
        <w:rPr>
          <w:rFonts w:ascii="Arial" w:hAnsi="Arial" w:cs="Arial"/>
          <w:sz w:val="20"/>
          <w:szCs w:val="20"/>
        </w:rPr>
      </w:pPr>
    </w:p>
    <w:p w14:paraId="78AE3EB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Para el servicio de jardinería se requiere 1 persona con experiencia comprobada. </w:t>
      </w:r>
    </w:p>
    <w:p w14:paraId="4FA8800B" w14:textId="77777777" w:rsidR="008437C4" w:rsidRPr="008437C4" w:rsidRDefault="008437C4" w:rsidP="008437C4">
      <w:pPr>
        <w:spacing w:after="0" w:line="240" w:lineRule="auto"/>
        <w:jc w:val="both"/>
        <w:rPr>
          <w:rFonts w:ascii="Arial" w:hAnsi="Arial" w:cs="Arial"/>
          <w:sz w:val="20"/>
          <w:szCs w:val="20"/>
        </w:rPr>
      </w:pPr>
    </w:p>
    <w:p w14:paraId="0E44FB31"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Principales actividades del servicio</w:t>
      </w:r>
    </w:p>
    <w:p w14:paraId="07654E70" w14:textId="77777777" w:rsidR="008437C4" w:rsidRPr="008437C4" w:rsidRDefault="008437C4" w:rsidP="008437C4">
      <w:pPr>
        <w:spacing w:after="0" w:line="240" w:lineRule="auto"/>
        <w:jc w:val="both"/>
        <w:rPr>
          <w:rFonts w:ascii="Arial" w:hAnsi="Arial" w:cs="Arial"/>
          <w:b/>
          <w:bCs/>
          <w:sz w:val="20"/>
          <w:szCs w:val="20"/>
        </w:rPr>
      </w:pPr>
    </w:p>
    <w:p w14:paraId="547EC4A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Mantener cortado el pasto, mantenimiento de jardines y podados los árboles de todo el predio de las oficinas y del anillo de seguridad alrededor de las instalaciones (franja de dos metros). </w:t>
      </w:r>
    </w:p>
    <w:p w14:paraId="1E4BFE36" w14:textId="77777777" w:rsidR="008437C4" w:rsidRPr="008437C4" w:rsidRDefault="008437C4" w:rsidP="008437C4">
      <w:pPr>
        <w:spacing w:after="0" w:line="240" w:lineRule="auto"/>
        <w:jc w:val="both"/>
        <w:rPr>
          <w:rFonts w:ascii="Arial" w:hAnsi="Arial" w:cs="Arial"/>
          <w:sz w:val="20"/>
          <w:szCs w:val="20"/>
        </w:rPr>
      </w:pPr>
    </w:p>
    <w:p w14:paraId="64641D87"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Limpieza de canales pluviales, canaletas y en forma semanal las cámaras desgrasadoras. </w:t>
      </w:r>
    </w:p>
    <w:p w14:paraId="6FCDC1EB" w14:textId="77777777" w:rsidR="008437C4" w:rsidRPr="008437C4" w:rsidRDefault="008437C4" w:rsidP="008437C4">
      <w:pPr>
        <w:spacing w:after="0" w:line="240" w:lineRule="auto"/>
        <w:jc w:val="both"/>
        <w:rPr>
          <w:rFonts w:ascii="Arial" w:hAnsi="Arial" w:cs="Arial"/>
          <w:sz w:val="20"/>
          <w:szCs w:val="20"/>
        </w:rPr>
      </w:pPr>
    </w:p>
    <w:p w14:paraId="43955A9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Recolección, clasificación y almacenaje temporal de residuos generados en los predios (incluye la provisión de saquillos, bolsas y recipientes de residuos). </w:t>
      </w:r>
    </w:p>
    <w:p w14:paraId="53C052CD" w14:textId="77777777" w:rsidR="008437C4" w:rsidRPr="008437C4" w:rsidRDefault="008437C4" w:rsidP="008437C4">
      <w:pPr>
        <w:spacing w:after="0" w:line="240" w:lineRule="auto"/>
        <w:jc w:val="both"/>
        <w:rPr>
          <w:rFonts w:ascii="Arial" w:hAnsi="Arial" w:cs="Arial"/>
          <w:sz w:val="20"/>
          <w:szCs w:val="20"/>
        </w:rPr>
      </w:pPr>
    </w:p>
    <w:p w14:paraId="1435726B"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Materiales e insumos</w:t>
      </w:r>
    </w:p>
    <w:p w14:paraId="61733495" w14:textId="77777777" w:rsidR="008437C4" w:rsidRPr="008437C4" w:rsidRDefault="008437C4" w:rsidP="008437C4">
      <w:pPr>
        <w:spacing w:after="0" w:line="240" w:lineRule="auto"/>
        <w:jc w:val="both"/>
        <w:rPr>
          <w:rFonts w:ascii="Arial" w:hAnsi="Arial" w:cs="Arial"/>
          <w:sz w:val="20"/>
          <w:szCs w:val="20"/>
        </w:rPr>
      </w:pPr>
    </w:p>
    <w:p w14:paraId="1BB51D6F"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Los materiales e insumos de limpieza y cafetería serán dotados por YPFB Transporte S.A., ítems que serán administrados por el encargado de oficina Sucre. </w:t>
      </w:r>
    </w:p>
    <w:p w14:paraId="0E36F4FB" w14:textId="77777777" w:rsidR="008437C4" w:rsidRPr="008437C4" w:rsidRDefault="008437C4" w:rsidP="008437C4">
      <w:pPr>
        <w:spacing w:after="0" w:line="240" w:lineRule="auto"/>
        <w:jc w:val="both"/>
        <w:rPr>
          <w:rFonts w:ascii="Arial" w:hAnsi="Arial" w:cs="Arial"/>
          <w:sz w:val="20"/>
          <w:szCs w:val="20"/>
        </w:rPr>
      </w:pPr>
    </w:p>
    <w:p w14:paraId="6D6109DD"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Maquinaria y Herramientas </w:t>
      </w:r>
    </w:p>
    <w:p w14:paraId="3EC44478" w14:textId="77777777" w:rsidR="008437C4" w:rsidRPr="008437C4" w:rsidRDefault="008437C4" w:rsidP="008437C4">
      <w:pPr>
        <w:spacing w:after="0" w:line="240" w:lineRule="auto"/>
        <w:jc w:val="both"/>
        <w:rPr>
          <w:rFonts w:ascii="Arial" w:hAnsi="Arial" w:cs="Arial"/>
          <w:sz w:val="20"/>
          <w:szCs w:val="20"/>
        </w:rPr>
      </w:pPr>
    </w:p>
    <w:p w14:paraId="0A8379B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Maquina cortadora de pasto, carretilla, tijeras, mangueras y todo material referente a jardinería </w:t>
      </w:r>
    </w:p>
    <w:p w14:paraId="70E09427" w14:textId="77777777" w:rsidR="008437C4" w:rsidRPr="008437C4" w:rsidRDefault="008437C4" w:rsidP="008437C4">
      <w:pPr>
        <w:spacing w:after="0" w:line="240" w:lineRule="auto"/>
        <w:jc w:val="both"/>
        <w:rPr>
          <w:rFonts w:ascii="Arial" w:hAnsi="Arial" w:cs="Arial"/>
          <w:sz w:val="20"/>
          <w:szCs w:val="20"/>
        </w:rPr>
      </w:pPr>
    </w:p>
    <w:p w14:paraId="72A08AFC"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mantenimiento preventivo y correctivo deberá ser a cuenta y cargo de la contratista. </w:t>
      </w:r>
    </w:p>
    <w:p w14:paraId="1400D844" w14:textId="77777777" w:rsidR="008437C4" w:rsidRPr="008437C4" w:rsidRDefault="008437C4" w:rsidP="008437C4">
      <w:pPr>
        <w:spacing w:after="0" w:line="240" w:lineRule="auto"/>
        <w:jc w:val="both"/>
        <w:rPr>
          <w:rFonts w:ascii="Arial" w:hAnsi="Arial" w:cs="Arial"/>
          <w:sz w:val="20"/>
          <w:szCs w:val="20"/>
        </w:rPr>
      </w:pPr>
    </w:p>
    <w:p w14:paraId="7F755FC6"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En caso que esta no esté en óptimas condiciones de funcionamiento deberá ser reemplazada de forma inmediata. </w:t>
      </w:r>
    </w:p>
    <w:p w14:paraId="54E81C2D" w14:textId="77777777" w:rsidR="008437C4" w:rsidRPr="008437C4" w:rsidRDefault="008437C4" w:rsidP="008437C4">
      <w:pPr>
        <w:spacing w:after="0" w:line="240" w:lineRule="auto"/>
        <w:jc w:val="both"/>
        <w:rPr>
          <w:rFonts w:ascii="Arial" w:hAnsi="Arial" w:cs="Arial"/>
          <w:sz w:val="20"/>
          <w:szCs w:val="20"/>
        </w:rPr>
      </w:pPr>
    </w:p>
    <w:p w14:paraId="678DBDE4"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Uniforme para el personal </w:t>
      </w:r>
    </w:p>
    <w:p w14:paraId="43BAC1F9" w14:textId="77777777" w:rsidR="008437C4" w:rsidRPr="008437C4" w:rsidRDefault="008437C4" w:rsidP="008437C4">
      <w:pPr>
        <w:spacing w:after="0" w:line="240" w:lineRule="auto"/>
        <w:jc w:val="both"/>
        <w:rPr>
          <w:rFonts w:ascii="Arial" w:hAnsi="Arial" w:cs="Arial"/>
          <w:sz w:val="20"/>
          <w:szCs w:val="20"/>
        </w:rPr>
      </w:pPr>
    </w:p>
    <w:p w14:paraId="6EB047BE" w14:textId="63F4A542"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personal de </w:t>
      </w:r>
      <w:r w:rsidR="00F96CA0" w:rsidRPr="008437C4">
        <w:rPr>
          <w:rFonts w:ascii="Arial" w:hAnsi="Arial" w:cs="Arial"/>
          <w:sz w:val="20"/>
          <w:szCs w:val="20"/>
        </w:rPr>
        <w:t>jardinería</w:t>
      </w:r>
      <w:r w:rsidRPr="008437C4">
        <w:rPr>
          <w:rFonts w:ascii="Arial" w:hAnsi="Arial" w:cs="Arial"/>
          <w:sz w:val="20"/>
          <w:szCs w:val="20"/>
        </w:rPr>
        <w:t xml:space="preserve"> deberá prestar el servicio debidamente uniformado, limpio, siendo responsabilidad del contratista brindar a su personal los elementos de seguridad de personal necesario para el desempeño de sus funciones, de acuerdo a lo establecido en los requisitos de la DSSM y RSE para contratistas. </w:t>
      </w:r>
    </w:p>
    <w:p w14:paraId="7BBD3F80" w14:textId="77777777" w:rsidR="008437C4" w:rsidRPr="008437C4" w:rsidRDefault="008437C4" w:rsidP="008437C4">
      <w:pPr>
        <w:spacing w:after="0" w:line="240" w:lineRule="auto"/>
        <w:jc w:val="both"/>
        <w:rPr>
          <w:rFonts w:ascii="Arial" w:hAnsi="Arial" w:cs="Arial"/>
          <w:sz w:val="20"/>
          <w:szCs w:val="20"/>
        </w:rPr>
      </w:pPr>
    </w:p>
    <w:p w14:paraId="263A1EE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uniforme mínimo que será proporcionado por el contratista de forma anual, mismo que debe ser entregado antes del inicio de las actividades en la oficina Sucre y en el mes 13 del contrato, consiste en: </w:t>
      </w:r>
    </w:p>
    <w:p w14:paraId="1EBFE161" w14:textId="77777777" w:rsidR="008437C4" w:rsidRPr="008437C4" w:rsidRDefault="008437C4" w:rsidP="008437C4">
      <w:pPr>
        <w:spacing w:after="0" w:line="240" w:lineRule="auto"/>
        <w:jc w:val="both"/>
        <w:rPr>
          <w:rFonts w:ascii="Arial" w:hAnsi="Arial" w:cs="Arial"/>
          <w:sz w:val="20"/>
          <w:szCs w:val="20"/>
        </w:rPr>
      </w:pPr>
    </w:p>
    <w:p w14:paraId="423603D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pantalones </w:t>
      </w:r>
    </w:p>
    <w:p w14:paraId="2D3DC1B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camisas </w:t>
      </w:r>
    </w:p>
    <w:p w14:paraId="353C8FCC"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03 botines de seguridad</w:t>
      </w:r>
    </w:p>
    <w:p w14:paraId="6F655F8C" w14:textId="77777777" w:rsidR="008437C4" w:rsidRPr="008437C4" w:rsidRDefault="008437C4" w:rsidP="008437C4">
      <w:pPr>
        <w:spacing w:after="0" w:line="240" w:lineRule="auto"/>
        <w:jc w:val="both"/>
        <w:rPr>
          <w:rFonts w:ascii="Arial" w:hAnsi="Arial" w:cs="Arial"/>
          <w:sz w:val="20"/>
          <w:szCs w:val="20"/>
        </w:rPr>
      </w:pPr>
    </w:p>
    <w:p w14:paraId="1F0F60EB"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Horario de atención </w:t>
      </w:r>
    </w:p>
    <w:p w14:paraId="2C05CFF2" w14:textId="77777777" w:rsidR="008437C4" w:rsidRPr="008437C4" w:rsidRDefault="008437C4" w:rsidP="008437C4">
      <w:pPr>
        <w:spacing w:after="0" w:line="240" w:lineRule="auto"/>
        <w:jc w:val="both"/>
        <w:rPr>
          <w:rFonts w:ascii="Arial" w:hAnsi="Arial" w:cs="Arial"/>
          <w:sz w:val="20"/>
          <w:szCs w:val="20"/>
        </w:rPr>
      </w:pPr>
    </w:p>
    <w:p w14:paraId="39AE1A30" w14:textId="7F61D70F" w:rsidR="00FD41DB" w:rsidRPr="00FD41DB" w:rsidRDefault="008437C4" w:rsidP="00FD41DB">
      <w:pPr>
        <w:pStyle w:val="Prrafodelista"/>
        <w:numPr>
          <w:ilvl w:val="0"/>
          <w:numId w:val="32"/>
        </w:numPr>
        <w:rPr>
          <w:rFonts w:ascii="Arial" w:hAnsi="Arial" w:cs="Arial"/>
          <w:sz w:val="20"/>
          <w:szCs w:val="20"/>
        </w:rPr>
      </w:pPr>
      <w:r w:rsidRPr="00FD41DB">
        <w:rPr>
          <w:rFonts w:ascii="Arial" w:hAnsi="Arial" w:cs="Arial"/>
          <w:sz w:val="20"/>
          <w:szCs w:val="20"/>
        </w:rPr>
        <w:t>De</w:t>
      </w:r>
      <w:r w:rsidR="00FD41DB" w:rsidRPr="00FD41DB">
        <w:rPr>
          <w:rFonts w:ascii="Arial" w:hAnsi="Arial" w:cs="Arial"/>
          <w:sz w:val="20"/>
          <w:szCs w:val="20"/>
        </w:rPr>
        <w:t xml:space="preserve"> lunes a viernes de 08:00 am a 12:00 y de 14:00 a 18:00 </w:t>
      </w:r>
    </w:p>
    <w:p w14:paraId="75E407B3" w14:textId="77777777" w:rsidR="008437C4" w:rsidRPr="008437C4" w:rsidRDefault="008437C4" w:rsidP="008437C4">
      <w:pPr>
        <w:spacing w:after="0" w:line="240" w:lineRule="auto"/>
        <w:jc w:val="both"/>
        <w:rPr>
          <w:rFonts w:ascii="Arial" w:hAnsi="Arial" w:cs="Arial"/>
          <w:sz w:val="20"/>
          <w:szCs w:val="20"/>
        </w:rPr>
      </w:pPr>
    </w:p>
    <w:p w14:paraId="48084DD2"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GASTOS A CARGO DEL ADJUDICATARIO </w:t>
      </w:r>
    </w:p>
    <w:p w14:paraId="019E4B6F" w14:textId="77777777" w:rsidR="008437C4" w:rsidRPr="008437C4" w:rsidRDefault="008437C4" w:rsidP="008437C4">
      <w:pPr>
        <w:pStyle w:val="Prrafodelista"/>
        <w:rPr>
          <w:rFonts w:ascii="Arial" w:hAnsi="Arial" w:cs="Arial"/>
          <w:b/>
          <w:bCs/>
          <w:sz w:val="20"/>
          <w:szCs w:val="20"/>
        </w:rPr>
      </w:pPr>
    </w:p>
    <w:p w14:paraId="30C08225"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 empresa que preste los servicios cotizados deberá cubrir todos aquellos gastos inherentes al cumplimiento de las obligaciones asumidas, así como todos aquellos emergentes de la exclusiva relación obrero-patronal con el personal que por cuenta y riesgo de la contratista asigne al cumplimiento del contrato y de acuerdo a los requisitos de la DSSM y RSE para contratistas. </w:t>
      </w:r>
    </w:p>
    <w:p w14:paraId="644D8E59" w14:textId="77777777" w:rsidR="008437C4" w:rsidRPr="008437C4" w:rsidRDefault="008437C4" w:rsidP="008437C4">
      <w:pPr>
        <w:spacing w:after="0" w:line="240" w:lineRule="auto"/>
        <w:jc w:val="both"/>
        <w:rPr>
          <w:rFonts w:ascii="Arial" w:hAnsi="Arial" w:cs="Arial"/>
          <w:sz w:val="20"/>
          <w:szCs w:val="20"/>
        </w:rPr>
      </w:pPr>
    </w:p>
    <w:p w14:paraId="0E5AC790"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lastRenderedPageBreak/>
        <w:t xml:space="preserve">En este marco las empresas deberán considerar que se encuentran entre tales gastos, de manera enunciativa, más en ningún caso limitativa, los siguientes: </w:t>
      </w:r>
    </w:p>
    <w:p w14:paraId="4BA6853A"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Sueldos, jornales, aguinaldos, bonos, beneficios sociales, seguros obligatorios y otros derivados de su condición de empleador. </w:t>
      </w:r>
    </w:p>
    <w:p w14:paraId="4E51D876" w14:textId="77777777" w:rsidR="008437C4" w:rsidRPr="008437C4" w:rsidRDefault="008437C4" w:rsidP="008437C4">
      <w:pPr>
        <w:spacing w:after="0" w:line="240" w:lineRule="auto"/>
        <w:jc w:val="both"/>
        <w:rPr>
          <w:rFonts w:ascii="Arial" w:hAnsi="Arial" w:cs="Arial"/>
          <w:sz w:val="20"/>
          <w:szCs w:val="20"/>
        </w:rPr>
      </w:pPr>
    </w:p>
    <w:p w14:paraId="34EA114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Dotación anual de ropa adecuada a los trabajos descritos en los puntos anteriores. </w:t>
      </w:r>
    </w:p>
    <w:p w14:paraId="12A534D9" w14:textId="77777777" w:rsidR="008437C4" w:rsidRPr="008437C4" w:rsidRDefault="008437C4" w:rsidP="008437C4">
      <w:pPr>
        <w:spacing w:after="0" w:line="240" w:lineRule="auto"/>
        <w:jc w:val="both"/>
        <w:rPr>
          <w:rFonts w:ascii="Arial" w:hAnsi="Arial" w:cs="Arial"/>
          <w:sz w:val="20"/>
          <w:szCs w:val="20"/>
        </w:rPr>
      </w:pPr>
    </w:p>
    <w:p w14:paraId="66E925D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personal deberá realizar las tareas de acuerdo a los Requisitos de la DSSM y RSE para contratistas. </w:t>
      </w:r>
    </w:p>
    <w:p w14:paraId="195CE3F3" w14:textId="77777777" w:rsidR="008437C4" w:rsidRPr="008437C4" w:rsidRDefault="008437C4" w:rsidP="008437C4">
      <w:pPr>
        <w:spacing w:after="0" w:line="240" w:lineRule="auto"/>
        <w:jc w:val="both"/>
        <w:rPr>
          <w:rFonts w:ascii="Arial" w:hAnsi="Arial" w:cs="Arial"/>
          <w:sz w:val="20"/>
          <w:szCs w:val="20"/>
        </w:rPr>
      </w:pPr>
    </w:p>
    <w:p w14:paraId="1BA1A205"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Proveer todos los implementos necesarios para la prestación segura de los servicios. </w:t>
      </w:r>
    </w:p>
    <w:p w14:paraId="22D14AE6" w14:textId="77777777" w:rsidR="008437C4" w:rsidRPr="008437C4" w:rsidRDefault="008437C4" w:rsidP="008437C4">
      <w:pPr>
        <w:spacing w:after="0" w:line="240" w:lineRule="auto"/>
        <w:jc w:val="both"/>
        <w:rPr>
          <w:rFonts w:ascii="Arial" w:hAnsi="Arial" w:cs="Arial"/>
          <w:sz w:val="20"/>
          <w:szCs w:val="20"/>
        </w:rPr>
      </w:pPr>
    </w:p>
    <w:p w14:paraId="52330C0E"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Pago puntual de sueldo a sus dependientes. </w:t>
      </w:r>
    </w:p>
    <w:p w14:paraId="0B625F43" w14:textId="77777777" w:rsidR="008437C4" w:rsidRPr="008437C4" w:rsidRDefault="008437C4" w:rsidP="008437C4">
      <w:pPr>
        <w:spacing w:after="0" w:line="240" w:lineRule="auto"/>
        <w:jc w:val="both"/>
        <w:rPr>
          <w:rFonts w:ascii="Arial" w:hAnsi="Arial" w:cs="Arial"/>
          <w:sz w:val="20"/>
          <w:szCs w:val="20"/>
        </w:rPr>
      </w:pPr>
    </w:p>
    <w:p w14:paraId="57ED4F93"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NATURALEZA Y CONOCIMIENTO DEL LUGAR DE TRABAJO </w:t>
      </w:r>
    </w:p>
    <w:p w14:paraId="4612AA1F" w14:textId="77777777" w:rsidR="008437C4" w:rsidRPr="008437C4" w:rsidRDefault="008437C4" w:rsidP="008437C4">
      <w:pPr>
        <w:pStyle w:val="Prrafodelista"/>
        <w:rPr>
          <w:rFonts w:ascii="Arial" w:hAnsi="Arial" w:cs="Arial"/>
          <w:b/>
          <w:bCs/>
          <w:sz w:val="20"/>
          <w:szCs w:val="20"/>
        </w:rPr>
      </w:pPr>
    </w:p>
    <w:p w14:paraId="55153A6E"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Es obligación de los proponentes cerciorarse de la naturaleza de los servicios y tener pleno conocimiento de las condiciones generales y locales prevalecientes que puedan de alguna manera afectar el trabajo, el tiempo de ejecución y su costo. De esta manera, los proponentes tienen la responsabilidad de estimar apropiadamente las dificultades, tiempos requeridos y los costos que demande la ejecución de estos trabajos. </w:t>
      </w:r>
    </w:p>
    <w:p w14:paraId="2A6F7FA1" w14:textId="77777777" w:rsidR="008437C4" w:rsidRPr="008437C4" w:rsidRDefault="008437C4" w:rsidP="008437C4">
      <w:pPr>
        <w:spacing w:after="0" w:line="240" w:lineRule="auto"/>
        <w:jc w:val="both"/>
        <w:rPr>
          <w:rFonts w:ascii="Arial" w:hAnsi="Arial" w:cs="Arial"/>
          <w:sz w:val="20"/>
          <w:szCs w:val="20"/>
        </w:rPr>
      </w:pPr>
    </w:p>
    <w:p w14:paraId="12800C06" w14:textId="77777777" w:rsidR="008437C4" w:rsidRPr="008437C4" w:rsidRDefault="008437C4" w:rsidP="008437C4">
      <w:pPr>
        <w:spacing w:after="0" w:line="240" w:lineRule="auto"/>
        <w:jc w:val="center"/>
        <w:rPr>
          <w:rFonts w:ascii="Arial" w:hAnsi="Arial" w:cs="Arial"/>
          <w:sz w:val="20"/>
          <w:szCs w:val="20"/>
        </w:rPr>
      </w:pPr>
      <w:r w:rsidRPr="008437C4">
        <w:rPr>
          <w:rFonts w:ascii="Arial" w:hAnsi="Arial" w:cs="Arial"/>
          <w:sz w:val="20"/>
          <w:szCs w:val="20"/>
        </w:rPr>
        <w:t>Ubicación de Of. Sucre:</w:t>
      </w:r>
    </w:p>
    <w:p w14:paraId="5559EF10" w14:textId="77777777" w:rsidR="008437C4" w:rsidRPr="008437C4" w:rsidRDefault="008437C4" w:rsidP="008437C4">
      <w:pPr>
        <w:spacing w:after="0" w:line="240" w:lineRule="auto"/>
        <w:jc w:val="both"/>
        <w:rPr>
          <w:rFonts w:ascii="Arial" w:hAnsi="Arial" w:cs="Arial"/>
          <w:sz w:val="20"/>
          <w:szCs w:val="20"/>
        </w:rPr>
      </w:pPr>
    </w:p>
    <w:p w14:paraId="76350B15" w14:textId="77777777" w:rsidR="008437C4" w:rsidRPr="008437C4" w:rsidRDefault="008437C4" w:rsidP="008437C4">
      <w:pPr>
        <w:spacing w:after="0" w:line="240" w:lineRule="auto"/>
        <w:jc w:val="center"/>
        <w:rPr>
          <w:rFonts w:ascii="Arial" w:hAnsi="Arial" w:cs="Arial"/>
          <w:sz w:val="20"/>
          <w:szCs w:val="20"/>
        </w:rPr>
      </w:pPr>
      <w:r w:rsidRPr="008437C4">
        <w:rPr>
          <w:rFonts w:ascii="Arial" w:hAnsi="Arial" w:cs="Arial"/>
          <w:noProof/>
          <w:sz w:val="20"/>
          <w:szCs w:val="20"/>
          <w:lang w:eastAsia="es-BO"/>
        </w:rPr>
        <w:drawing>
          <wp:inline distT="0" distB="0" distL="0" distR="0" wp14:anchorId="054DB9CC" wp14:editId="11DD6D2D">
            <wp:extent cx="2705125" cy="3039253"/>
            <wp:effectExtent l="0" t="0" r="0" b="889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0125"/>
                    <a:stretch/>
                  </pic:blipFill>
                  <pic:spPr bwMode="auto">
                    <a:xfrm>
                      <a:off x="0" y="0"/>
                      <a:ext cx="2740467" cy="3078961"/>
                    </a:xfrm>
                    <a:prstGeom prst="rect">
                      <a:avLst/>
                    </a:prstGeom>
                    <a:ln>
                      <a:noFill/>
                    </a:ln>
                    <a:extLst>
                      <a:ext uri="{53640926-AAD7-44D8-BBD7-CCE9431645EC}">
                        <a14:shadowObscured xmlns:a14="http://schemas.microsoft.com/office/drawing/2010/main"/>
                      </a:ext>
                    </a:extLst>
                  </pic:spPr>
                </pic:pic>
              </a:graphicData>
            </a:graphic>
          </wp:inline>
        </w:drawing>
      </w:r>
    </w:p>
    <w:p w14:paraId="6BF70F66" w14:textId="77777777" w:rsidR="008437C4" w:rsidRPr="008437C4" w:rsidRDefault="008437C4" w:rsidP="008437C4">
      <w:pPr>
        <w:spacing w:after="0" w:line="240" w:lineRule="auto"/>
        <w:jc w:val="center"/>
        <w:rPr>
          <w:rFonts w:ascii="Arial" w:hAnsi="Arial" w:cs="Arial"/>
          <w:sz w:val="20"/>
          <w:szCs w:val="20"/>
        </w:rPr>
      </w:pPr>
    </w:p>
    <w:p w14:paraId="0016B61E"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PLAZO </w:t>
      </w:r>
    </w:p>
    <w:p w14:paraId="02554C55" w14:textId="77777777" w:rsidR="008437C4" w:rsidRPr="008437C4" w:rsidRDefault="008437C4" w:rsidP="008437C4">
      <w:pPr>
        <w:pStyle w:val="Prrafodelista"/>
        <w:rPr>
          <w:rFonts w:ascii="Arial" w:hAnsi="Arial" w:cs="Arial"/>
          <w:b/>
          <w:bCs/>
          <w:sz w:val="20"/>
          <w:szCs w:val="20"/>
        </w:rPr>
      </w:pPr>
    </w:p>
    <w:p w14:paraId="1D5E0B89"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servicio de la presente convocatoria tendrá vigencia de dos (02) años, a partir de la Orden de Proceder. </w:t>
      </w:r>
    </w:p>
    <w:p w14:paraId="3BED3FCF" w14:textId="77777777" w:rsidR="008437C4" w:rsidRPr="008437C4" w:rsidRDefault="008437C4" w:rsidP="008437C4">
      <w:pPr>
        <w:spacing w:after="0" w:line="240" w:lineRule="auto"/>
        <w:jc w:val="both"/>
        <w:rPr>
          <w:rFonts w:ascii="Arial" w:hAnsi="Arial" w:cs="Arial"/>
          <w:sz w:val="20"/>
          <w:szCs w:val="20"/>
        </w:rPr>
      </w:pPr>
    </w:p>
    <w:p w14:paraId="17B5C2F1"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RECEPCION Y CONFORMIDAD DEL SERVICIO </w:t>
      </w:r>
    </w:p>
    <w:p w14:paraId="330449C1" w14:textId="77777777" w:rsidR="008437C4" w:rsidRPr="008437C4" w:rsidRDefault="008437C4" w:rsidP="008437C4">
      <w:pPr>
        <w:pStyle w:val="Prrafodelista"/>
        <w:rPr>
          <w:rFonts w:ascii="Arial" w:hAnsi="Arial" w:cs="Arial"/>
          <w:b/>
          <w:bCs/>
          <w:sz w:val="20"/>
          <w:szCs w:val="20"/>
        </w:rPr>
      </w:pPr>
    </w:p>
    <w:p w14:paraId="468E3F6A"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Dada la naturaleza del servicio, la conformidad se otorgará en forma mensual, para la cual deberán presentar en un plazo no mayor a 10 días calendario siguiente del cierre de la prestación, la pre factura donde se detalle lo siguiente: </w:t>
      </w:r>
    </w:p>
    <w:p w14:paraId="5A23983A" w14:textId="77777777" w:rsidR="008437C4" w:rsidRPr="008437C4" w:rsidRDefault="008437C4" w:rsidP="008437C4">
      <w:pPr>
        <w:spacing w:after="0" w:line="240" w:lineRule="auto"/>
        <w:jc w:val="both"/>
        <w:rPr>
          <w:rFonts w:ascii="Arial" w:hAnsi="Arial" w:cs="Arial"/>
          <w:sz w:val="20"/>
          <w:szCs w:val="20"/>
        </w:rPr>
      </w:pPr>
    </w:p>
    <w:p w14:paraId="2293D74B"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lastRenderedPageBreak/>
        <w:t xml:space="preserve">- Detalle del servicio prestado </w:t>
      </w:r>
    </w:p>
    <w:p w14:paraId="1CB7132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Periodo al que corresponde la pre factura y para ello deberá adjuntar, la siguiente documentación correspondiente al personal que prestó el servicio del mes a facturar: </w:t>
      </w:r>
    </w:p>
    <w:p w14:paraId="36661D1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Constancia de pago del sueldo y salario </w:t>
      </w:r>
    </w:p>
    <w:p w14:paraId="0676494F"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Constancia de pago a la caja de salud </w:t>
      </w:r>
    </w:p>
    <w:p w14:paraId="02E7024B"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Constancia de pago a la GESTORA</w:t>
      </w:r>
    </w:p>
    <w:p w14:paraId="734F9943"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Constancia de pago de subsidios si corresponde </w:t>
      </w:r>
    </w:p>
    <w:p w14:paraId="4FB78B03" w14:textId="77777777" w:rsidR="008437C4" w:rsidRPr="008437C4" w:rsidRDefault="008437C4" w:rsidP="008437C4">
      <w:pPr>
        <w:spacing w:after="0" w:line="240" w:lineRule="auto"/>
        <w:jc w:val="both"/>
        <w:rPr>
          <w:rFonts w:ascii="Arial" w:hAnsi="Arial" w:cs="Arial"/>
          <w:sz w:val="20"/>
          <w:szCs w:val="20"/>
        </w:rPr>
      </w:pPr>
    </w:p>
    <w:p w14:paraId="4F5CE39B" w14:textId="77777777" w:rsidR="008437C4" w:rsidRPr="008437C4" w:rsidRDefault="008437C4" w:rsidP="008437C4">
      <w:pPr>
        <w:spacing w:after="0" w:line="240" w:lineRule="auto"/>
        <w:jc w:val="both"/>
        <w:rPr>
          <w:rFonts w:ascii="Arial" w:hAnsi="Arial" w:cs="Arial"/>
          <w:sz w:val="20"/>
          <w:szCs w:val="20"/>
        </w:rPr>
      </w:pPr>
    </w:p>
    <w:p w14:paraId="39949244"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FORMA DE PAGO </w:t>
      </w:r>
    </w:p>
    <w:p w14:paraId="13BC1632" w14:textId="77777777" w:rsidR="008437C4" w:rsidRPr="008437C4" w:rsidRDefault="008437C4" w:rsidP="008437C4">
      <w:pPr>
        <w:pStyle w:val="Prrafodelista"/>
        <w:rPr>
          <w:rFonts w:ascii="Arial" w:hAnsi="Arial" w:cs="Arial"/>
          <w:b/>
          <w:bCs/>
          <w:sz w:val="20"/>
          <w:szCs w:val="20"/>
        </w:rPr>
      </w:pPr>
    </w:p>
    <w:p w14:paraId="31AC2753" w14:textId="13922ED9"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pago se realizará de forma mensual a mes vencido, mediante abono en cuenta a los 20 días de presentada su factura. </w:t>
      </w:r>
    </w:p>
    <w:p w14:paraId="346D669B" w14:textId="77777777" w:rsidR="008437C4" w:rsidRPr="008437C4" w:rsidRDefault="008437C4" w:rsidP="008437C4">
      <w:pPr>
        <w:spacing w:after="0" w:line="240" w:lineRule="auto"/>
        <w:jc w:val="both"/>
        <w:rPr>
          <w:rFonts w:ascii="Arial" w:hAnsi="Arial" w:cs="Arial"/>
          <w:sz w:val="20"/>
          <w:szCs w:val="20"/>
        </w:rPr>
      </w:pPr>
    </w:p>
    <w:p w14:paraId="64061EC6"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CRITERIOS DE EVALUACIÓN TÉCNICA </w:t>
      </w:r>
    </w:p>
    <w:p w14:paraId="59D7834C" w14:textId="77777777" w:rsidR="008437C4" w:rsidRPr="008437C4" w:rsidRDefault="008437C4" w:rsidP="008437C4">
      <w:pPr>
        <w:pStyle w:val="Prrafodelista"/>
        <w:rPr>
          <w:rFonts w:ascii="Arial" w:hAnsi="Arial" w:cs="Arial"/>
          <w:b/>
          <w:bCs/>
          <w:sz w:val="20"/>
          <w:szCs w:val="20"/>
        </w:rPr>
      </w:pPr>
      <w:bookmarkStart w:id="0" w:name="_GoBack"/>
      <w:bookmarkEnd w:id="0"/>
    </w:p>
    <w:p w14:paraId="3BD4CDA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propuestas técnicas presentadas por los Proponentes, deberán estar enmarcadas en lo requerido en la invitación para cotizar, el criterio establecido para la evaluación, por parte de YPFB TRANSPORTE S.A., será: CUMPLE – NO CUMPLE, mediante la aplicación de la Matriz de Evaluación Técnica, preparada de forma específica para el presente proceso de contratación. </w:t>
      </w:r>
    </w:p>
    <w:p w14:paraId="6DE17D37" w14:textId="77777777" w:rsidR="008437C4" w:rsidRPr="008437C4" w:rsidRDefault="008437C4" w:rsidP="008437C4">
      <w:pPr>
        <w:spacing w:after="0" w:line="240" w:lineRule="auto"/>
        <w:jc w:val="both"/>
        <w:rPr>
          <w:rFonts w:ascii="Arial" w:hAnsi="Arial" w:cs="Arial"/>
          <w:sz w:val="20"/>
          <w:szCs w:val="20"/>
        </w:rPr>
      </w:pPr>
    </w:p>
    <w:p w14:paraId="7E8D9E1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propuestas que obtengan la evaluación técnica de CUMPLE, quedarán habilitadas para la evaluación económica. </w:t>
      </w:r>
    </w:p>
    <w:p w14:paraId="19F7B78C" w14:textId="77777777" w:rsidR="008437C4" w:rsidRPr="008437C4" w:rsidRDefault="008437C4" w:rsidP="008437C4">
      <w:pPr>
        <w:spacing w:after="0" w:line="240" w:lineRule="auto"/>
        <w:jc w:val="both"/>
        <w:rPr>
          <w:rFonts w:ascii="Arial" w:hAnsi="Arial" w:cs="Arial"/>
          <w:sz w:val="20"/>
          <w:szCs w:val="20"/>
        </w:rPr>
      </w:pPr>
    </w:p>
    <w:p w14:paraId="4F4936D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método de Selección y Adjudicación será el Precio evaluado más bajo </w:t>
      </w:r>
    </w:p>
    <w:p w14:paraId="46C902A3" w14:textId="77777777" w:rsidR="008437C4" w:rsidRPr="008437C4" w:rsidRDefault="008437C4" w:rsidP="008437C4">
      <w:pPr>
        <w:spacing w:after="0" w:line="240" w:lineRule="auto"/>
        <w:jc w:val="both"/>
        <w:rPr>
          <w:rFonts w:ascii="Arial" w:hAnsi="Arial" w:cs="Arial"/>
          <w:sz w:val="20"/>
          <w:szCs w:val="20"/>
        </w:rPr>
      </w:pPr>
    </w:p>
    <w:p w14:paraId="2876F3B8"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FORMATO DE PRESENTACIÓN DE PROPUESTAS </w:t>
      </w:r>
    </w:p>
    <w:p w14:paraId="76709EC6" w14:textId="77777777" w:rsidR="008437C4" w:rsidRPr="008437C4" w:rsidRDefault="008437C4" w:rsidP="008437C4">
      <w:pPr>
        <w:pStyle w:val="Prrafodelista"/>
        <w:rPr>
          <w:rFonts w:ascii="Arial" w:hAnsi="Arial" w:cs="Arial"/>
          <w:b/>
          <w:bCs/>
          <w:sz w:val="20"/>
          <w:szCs w:val="20"/>
        </w:rPr>
      </w:pPr>
    </w:p>
    <w:p w14:paraId="59881654" w14:textId="77777777" w:rsidR="008437C4" w:rsidRPr="008437C4" w:rsidRDefault="008437C4" w:rsidP="008437C4">
      <w:pPr>
        <w:pStyle w:val="Prrafodelista"/>
        <w:numPr>
          <w:ilvl w:val="0"/>
          <w:numId w:val="34"/>
        </w:numPr>
        <w:rPr>
          <w:rFonts w:ascii="Arial" w:hAnsi="Arial" w:cs="Arial"/>
          <w:b/>
          <w:bCs/>
          <w:sz w:val="20"/>
          <w:szCs w:val="20"/>
        </w:rPr>
      </w:pPr>
      <w:r w:rsidRPr="008437C4">
        <w:rPr>
          <w:rFonts w:ascii="Arial" w:hAnsi="Arial" w:cs="Arial"/>
          <w:b/>
          <w:bCs/>
          <w:sz w:val="20"/>
          <w:szCs w:val="20"/>
        </w:rPr>
        <w:t xml:space="preserve">PROPUESTA TÉCNICA </w:t>
      </w:r>
    </w:p>
    <w:p w14:paraId="54CD6CDB" w14:textId="77777777" w:rsidR="008437C4" w:rsidRPr="008437C4" w:rsidRDefault="008437C4" w:rsidP="008437C4">
      <w:pPr>
        <w:pStyle w:val="Prrafodelista"/>
        <w:rPr>
          <w:rFonts w:ascii="Arial" w:hAnsi="Arial" w:cs="Arial"/>
          <w:sz w:val="20"/>
          <w:szCs w:val="20"/>
        </w:rPr>
      </w:pPr>
    </w:p>
    <w:p w14:paraId="67D5ED51" w14:textId="77777777" w:rsidR="008437C4" w:rsidRPr="008437C4" w:rsidRDefault="008437C4" w:rsidP="008437C4">
      <w:pPr>
        <w:spacing w:after="0" w:line="240" w:lineRule="auto"/>
        <w:jc w:val="both"/>
        <w:rPr>
          <w:rFonts w:ascii="Arial" w:hAnsi="Arial" w:cs="Arial"/>
          <w:bCs/>
          <w:sz w:val="20"/>
          <w:szCs w:val="20"/>
          <w:lang w:val="es-ES"/>
        </w:rPr>
      </w:pPr>
      <w:r w:rsidRPr="008437C4">
        <w:rPr>
          <w:rFonts w:ascii="Arial" w:hAnsi="Arial" w:cs="Arial"/>
          <w:bCs/>
          <w:sz w:val="20"/>
          <w:szCs w:val="20"/>
          <w:lang w:val="es-ES"/>
        </w:rPr>
        <w:t>Para la presentación, se considera la Matriz de Evaluación Técnica con sus respectivos respaldos.</w:t>
      </w:r>
    </w:p>
    <w:p w14:paraId="14FE1B83" w14:textId="77777777" w:rsidR="008437C4" w:rsidRPr="008437C4" w:rsidRDefault="008437C4" w:rsidP="008437C4">
      <w:pPr>
        <w:spacing w:after="0" w:line="240" w:lineRule="auto"/>
        <w:jc w:val="both"/>
        <w:rPr>
          <w:rFonts w:ascii="Arial" w:hAnsi="Arial" w:cs="Arial"/>
          <w:bCs/>
          <w:sz w:val="20"/>
          <w:szCs w:val="20"/>
          <w:lang w:val="es-ES"/>
        </w:rPr>
      </w:pPr>
    </w:p>
    <w:p w14:paraId="73723752" w14:textId="77777777" w:rsidR="008437C4" w:rsidRPr="008437C4" w:rsidRDefault="008437C4" w:rsidP="008437C4">
      <w:pPr>
        <w:spacing w:after="0" w:line="240" w:lineRule="auto"/>
        <w:jc w:val="both"/>
        <w:rPr>
          <w:rFonts w:ascii="Arial" w:hAnsi="Arial" w:cs="Arial"/>
          <w:bCs/>
          <w:sz w:val="20"/>
          <w:szCs w:val="20"/>
          <w:lang w:val="es-ES"/>
        </w:rPr>
      </w:pPr>
      <w:r w:rsidRPr="008437C4">
        <w:rPr>
          <w:rFonts w:ascii="Arial" w:hAnsi="Arial" w:cs="Arial"/>
          <w:b/>
          <w:bCs/>
          <w:sz w:val="20"/>
          <w:szCs w:val="20"/>
          <w:lang w:val="es-ES"/>
        </w:rPr>
        <w:t>NOTA</w:t>
      </w:r>
      <w:r w:rsidRPr="008437C4">
        <w:rPr>
          <w:rFonts w:ascii="Arial" w:hAnsi="Arial" w:cs="Arial"/>
          <w:bCs/>
          <w:sz w:val="20"/>
          <w:szCs w:val="20"/>
          <w:lang w:val="es-ES"/>
        </w:rPr>
        <w:t>: La ausencia de algún documento, eliminará automáticamente la propuesta técnica.</w:t>
      </w:r>
    </w:p>
    <w:p w14:paraId="7FC1309B" w14:textId="77777777" w:rsidR="008437C4" w:rsidRPr="008437C4" w:rsidRDefault="008437C4" w:rsidP="008437C4">
      <w:pPr>
        <w:spacing w:after="0" w:line="240" w:lineRule="auto"/>
        <w:jc w:val="both"/>
        <w:rPr>
          <w:rFonts w:ascii="Arial" w:hAnsi="Arial" w:cs="Arial"/>
          <w:bCs/>
          <w:sz w:val="20"/>
          <w:szCs w:val="20"/>
          <w:lang w:val="es-ES"/>
        </w:rPr>
      </w:pPr>
    </w:p>
    <w:p w14:paraId="3172B933" w14:textId="77777777" w:rsidR="008437C4" w:rsidRPr="008437C4" w:rsidRDefault="008437C4" w:rsidP="008437C4">
      <w:pPr>
        <w:pStyle w:val="Prrafodelista"/>
        <w:numPr>
          <w:ilvl w:val="0"/>
          <w:numId w:val="34"/>
        </w:numPr>
        <w:rPr>
          <w:rFonts w:ascii="Arial" w:hAnsi="Arial" w:cs="Arial"/>
          <w:b/>
          <w:bCs/>
          <w:sz w:val="20"/>
          <w:szCs w:val="20"/>
          <w:lang w:val="es-ES"/>
        </w:rPr>
      </w:pPr>
      <w:r w:rsidRPr="008437C4">
        <w:rPr>
          <w:rFonts w:ascii="Arial" w:hAnsi="Arial" w:cs="Arial"/>
          <w:b/>
          <w:bCs/>
          <w:sz w:val="20"/>
          <w:szCs w:val="20"/>
          <w:lang w:val="es-ES"/>
        </w:rPr>
        <w:t>PROPUESTA ECONÓMICA</w:t>
      </w:r>
    </w:p>
    <w:p w14:paraId="19379BFE" w14:textId="77777777" w:rsidR="008437C4" w:rsidRPr="008437C4" w:rsidRDefault="008437C4" w:rsidP="008437C4">
      <w:pPr>
        <w:pStyle w:val="Prrafodelista"/>
        <w:rPr>
          <w:rFonts w:ascii="Arial" w:hAnsi="Arial" w:cs="Arial"/>
          <w:b/>
          <w:bCs/>
          <w:sz w:val="20"/>
          <w:szCs w:val="20"/>
          <w:lang w:val="es-ES"/>
        </w:rPr>
      </w:pPr>
    </w:p>
    <w:p w14:paraId="0568172D" w14:textId="77777777" w:rsidR="008437C4" w:rsidRPr="008437C4" w:rsidRDefault="008437C4" w:rsidP="008437C4">
      <w:pPr>
        <w:spacing w:after="0" w:line="240" w:lineRule="auto"/>
        <w:jc w:val="both"/>
        <w:rPr>
          <w:rFonts w:ascii="Arial" w:hAnsi="Arial" w:cs="Arial"/>
          <w:sz w:val="20"/>
          <w:szCs w:val="20"/>
          <w:lang w:val="es-ES"/>
        </w:rPr>
      </w:pPr>
      <w:r w:rsidRPr="008437C4">
        <w:rPr>
          <w:rFonts w:ascii="Arial" w:hAnsi="Arial" w:cs="Arial"/>
          <w:bCs/>
          <w:sz w:val="20"/>
          <w:szCs w:val="20"/>
          <w:lang w:val="es-ES"/>
        </w:rPr>
        <w:t>La presentación de la Propuesta Económica, debe colocar el precio en el espacio de Posiciones del sistema SRM y adjuntar la Planilla económica que corresponde al Formato B-1.</w:t>
      </w:r>
    </w:p>
    <w:p w14:paraId="7E0B8B35" w14:textId="77777777" w:rsidR="008437C4" w:rsidRPr="008437C4" w:rsidRDefault="008437C4" w:rsidP="008437C4">
      <w:pPr>
        <w:autoSpaceDE w:val="0"/>
        <w:autoSpaceDN w:val="0"/>
        <w:adjustRightInd w:val="0"/>
        <w:rPr>
          <w:rFonts w:ascii="Arial" w:hAnsi="Arial" w:cs="Arial"/>
          <w:sz w:val="20"/>
          <w:szCs w:val="20"/>
          <w:lang w:val="es-ES"/>
        </w:rPr>
      </w:pPr>
    </w:p>
    <w:sectPr w:rsidR="008437C4" w:rsidRPr="008437C4" w:rsidSect="00A71F39">
      <w:headerReference w:type="default" r:id="rId9"/>
      <w:pgSz w:w="11906" w:h="16838"/>
      <w:pgMar w:top="1440" w:right="1274"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541"/>
          <w:gridCol w:w="4555"/>
          <w:gridCol w:w="1909"/>
        </w:tblGrid>
        <w:tr w:rsidR="001C04C3" w:rsidRPr="00541DC9" w14:paraId="1E6F6D22" w14:textId="77777777" w:rsidTr="00A71F39">
          <w:trPr>
            <w:cantSplit/>
            <w:trHeight w:val="831"/>
            <w:jc w:val="center"/>
          </w:trPr>
          <w:tc>
            <w:tcPr>
              <w:tcW w:w="1411"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10" name="Imagen 10"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29" w:type="pct"/>
              <w:vAlign w:val="center"/>
            </w:tcPr>
            <w:p w14:paraId="17BD35AF" w14:textId="6F23CD35" w:rsidR="001C04C3" w:rsidRPr="008C5470" w:rsidRDefault="00FD41DB" w:rsidP="00D03EAA">
              <w:pPr>
                <w:pStyle w:val="Encabezado"/>
                <w:jc w:val="center"/>
                <w:rPr>
                  <w:rFonts w:ascii="Arial" w:hAnsi="Arial" w:cs="Arial"/>
                  <w:b/>
                </w:rPr>
              </w:pPr>
              <w:r>
                <w:rPr>
                  <w:rFonts w:ascii="Arial" w:hAnsi="Arial" w:cs="Arial"/>
                  <w:b/>
                </w:rPr>
                <w:t>TÉRMINOS DE REFERENCIA</w:t>
              </w:r>
            </w:p>
          </w:tc>
          <w:tc>
            <w:tcPr>
              <w:tcW w:w="1060" w:type="pct"/>
              <w:vAlign w:val="center"/>
            </w:tcPr>
            <w:p w14:paraId="50C13086" w14:textId="052FE25F" w:rsidR="001C04C3" w:rsidRPr="008C5470" w:rsidRDefault="00A71F39" w:rsidP="00373E90">
              <w:pPr>
                <w:pStyle w:val="Encabezado"/>
                <w:jc w:val="center"/>
                <w:rPr>
                  <w:rFonts w:ascii="Arial" w:hAnsi="Arial" w:cs="Arial"/>
                  <w:b/>
                  <w:lang w:val="pt-BR"/>
                </w:rPr>
              </w:pPr>
              <w:r w:rsidRPr="008C5470">
                <w:rPr>
                  <w:rFonts w:ascii="Arial" w:hAnsi="Arial" w:cs="Arial"/>
                  <w:b/>
                  <w:lang w:val="es-ES"/>
                </w:rPr>
                <w:t xml:space="preserve">PÁGINA </w:t>
              </w:r>
              <w:r w:rsidR="001C04C3" w:rsidRPr="008C5470">
                <w:rPr>
                  <w:rFonts w:ascii="Arial" w:hAnsi="Arial" w:cs="Arial"/>
                  <w:b/>
                  <w:lang w:val="es-ES"/>
                </w:rPr>
                <w:fldChar w:fldCharType="begin"/>
              </w:r>
              <w:r w:rsidR="001C04C3" w:rsidRPr="008C5470">
                <w:rPr>
                  <w:rFonts w:ascii="Arial" w:hAnsi="Arial" w:cs="Arial"/>
                  <w:b/>
                  <w:lang w:val="es-ES"/>
                </w:rPr>
                <w:instrText>PAGE   \* MERGEFORMAT</w:instrText>
              </w:r>
              <w:r w:rsidR="001C04C3" w:rsidRPr="008C5470">
                <w:rPr>
                  <w:rFonts w:ascii="Arial" w:hAnsi="Arial" w:cs="Arial"/>
                  <w:b/>
                  <w:lang w:val="es-ES"/>
                </w:rPr>
                <w:fldChar w:fldCharType="separate"/>
              </w:r>
              <w:r w:rsidR="00F96CA0">
                <w:rPr>
                  <w:rFonts w:ascii="Arial" w:hAnsi="Arial" w:cs="Arial"/>
                  <w:b/>
                  <w:noProof/>
                  <w:lang w:val="es-ES"/>
                </w:rPr>
                <w:t>5</w:t>
              </w:r>
              <w:r w:rsidR="001C04C3" w:rsidRPr="008C5470">
                <w:rPr>
                  <w:rFonts w:ascii="Arial" w:hAnsi="Arial" w:cs="Arial"/>
                  <w:b/>
                  <w:lang w:val="es-ES"/>
                </w:rPr>
                <w:fldChar w:fldCharType="end"/>
              </w:r>
            </w:p>
          </w:tc>
        </w:tr>
        <w:tr w:rsidR="001C04C3" w:rsidRPr="00541DC9" w14:paraId="18817689" w14:textId="77777777" w:rsidTr="00A71F39">
          <w:trPr>
            <w:cantSplit/>
            <w:trHeight w:val="512"/>
            <w:jc w:val="center"/>
          </w:trPr>
          <w:tc>
            <w:tcPr>
              <w:tcW w:w="1411"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89" w:type="pct"/>
              <w:gridSpan w:val="2"/>
            </w:tcPr>
            <w:p w14:paraId="0B67645A" w14:textId="15EADAA4" w:rsidR="001C04C3" w:rsidRPr="003A30CC" w:rsidRDefault="00772A29" w:rsidP="00572171">
              <w:pPr>
                <w:spacing w:after="0" w:line="240" w:lineRule="auto"/>
                <w:jc w:val="center"/>
                <w:rPr>
                  <w:rFonts w:ascii="Tahoma" w:hAnsi="Tahoma" w:cs="Tahoma"/>
                  <w:b/>
                  <w:sz w:val="24"/>
                </w:rPr>
              </w:pPr>
              <w:r>
                <w:rPr>
                  <w:rFonts w:ascii="Tahoma" w:hAnsi="Tahoma" w:cs="Tahoma"/>
                  <w:b/>
                  <w:sz w:val="24"/>
                </w:rPr>
                <w:t>“</w:t>
              </w:r>
              <w:r w:rsidRPr="00772A29">
                <w:rPr>
                  <w:rFonts w:ascii="Tahoma" w:hAnsi="Tahoma" w:cs="Tahoma"/>
                  <w:b/>
                  <w:sz w:val="24"/>
                </w:rPr>
                <w:t>SERVICIO DE LIMPIEZA DE OFICINA SUCRE</w:t>
              </w:r>
              <w:r>
                <w:rPr>
                  <w:rFonts w:ascii="Tahoma" w:hAnsi="Tahoma" w:cs="Tahoma"/>
                  <w:b/>
                  <w:sz w:val="24"/>
                </w:rPr>
                <w:t>”</w:t>
              </w:r>
            </w:p>
          </w:tc>
        </w:tr>
      </w:tbl>
      <w:p w14:paraId="39AD3532" w14:textId="47358288" w:rsidR="001C04C3" w:rsidRPr="00373E90" w:rsidRDefault="00F96CA0"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043B1"/>
    <w:multiLevelType w:val="hybridMultilevel"/>
    <w:tmpl w:val="E37E097A"/>
    <w:lvl w:ilvl="0" w:tplc="6E2AD9D8">
      <w:start w:val="1"/>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A3739FE"/>
    <w:multiLevelType w:val="hybridMultilevel"/>
    <w:tmpl w:val="FF40072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221498"/>
    <w:multiLevelType w:val="multilevel"/>
    <w:tmpl w:val="73DE851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912A30"/>
    <w:multiLevelType w:val="hybridMultilevel"/>
    <w:tmpl w:val="4386D866"/>
    <w:lvl w:ilvl="0" w:tplc="400A000B">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4"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5"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4D603071"/>
    <w:multiLevelType w:val="hybridMultilevel"/>
    <w:tmpl w:val="901E50D0"/>
    <w:lvl w:ilvl="0" w:tplc="6E2AD9D8">
      <w:start w:val="1"/>
      <w:numFmt w:val="bullet"/>
      <w:lvlText w:val="-"/>
      <w:lvlJc w:val="left"/>
      <w:pPr>
        <w:ind w:left="720" w:hanging="360"/>
      </w:pPr>
      <w:rPr>
        <w:rFonts w:ascii="Arial" w:eastAsiaTheme="minorHAnsi"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4D7E114E"/>
    <w:multiLevelType w:val="hybridMultilevel"/>
    <w:tmpl w:val="CF68866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1" w15:restartNumberingAfterBreak="0">
    <w:nsid w:val="55D51E23"/>
    <w:multiLevelType w:val="hybridMultilevel"/>
    <w:tmpl w:val="1B46A29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2"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A337155"/>
    <w:multiLevelType w:val="hybridMultilevel"/>
    <w:tmpl w:val="299254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5" w15:restartNumberingAfterBreak="0">
    <w:nsid w:val="6C5551D2"/>
    <w:multiLevelType w:val="hybridMultilevel"/>
    <w:tmpl w:val="C40A366A"/>
    <w:lvl w:ilvl="0" w:tplc="B9B6F8F0">
      <w:start w:val="18"/>
      <w:numFmt w:val="bullet"/>
      <w:lvlText w:val="-"/>
      <w:lvlJc w:val="left"/>
      <w:pPr>
        <w:ind w:left="1080" w:hanging="360"/>
      </w:pPr>
      <w:rPr>
        <w:rFonts w:ascii="Arial" w:eastAsia="Times New Roman" w:hAnsi="Arial" w:cs="Aria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6"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7"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8"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30"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1"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2" w15:restartNumberingAfterBreak="0">
    <w:nsid w:val="7C190CFC"/>
    <w:multiLevelType w:val="hybridMultilevel"/>
    <w:tmpl w:val="88720E1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20"/>
  </w:num>
  <w:num w:numId="5">
    <w:abstractNumId w:val="16"/>
  </w:num>
  <w:num w:numId="6">
    <w:abstractNumId w:val="21"/>
  </w:num>
  <w:num w:numId="7">
    <w:abstractNumId w:val="14"/>
  </w:num>
  <w:num w:numId="8">
    <w:abstractNumId w:val="31"/>
  </w:num>
  <w:num w:numId="9">
    <w:abstractNumId w:val="28"/>
  </w:num>
  <w:num w:numId="10">
    <w:abstractNumId w:val="29"/>
  </w:num>
  <w:num w:numId="11">
    <w:abstractNumId w:val="3"/>
  </w:num>
  <w:num w:numId="12">
    <w:abstractNumId w:val="10"/>
  </w:num>
  <w:num w:numId="13">
    <w:abstractNumId w:val="9"/>
  </w:num>
  <w:num w:numId="14">
    <w:abstractNumId w:val="6"/>
  </w:num>
  <w:num w:numId="15">
    <w:abstractNumId w:val="19"/>
  </w:num>
  <w:num w:numId="16">
    <w:abstractNumId w:val="26"/>
  </w:num>
  <w:num w:numId="17">
    <w:abstractNumId w:val="30"/>
  </w:num>
  <w:num w:numId="18">
    <w:abstractNumId w:val="23"/>
  </w:num>
  <w:num w:numId="19">
    <w:abstractNumId w:val="27"/>
  </w:num>
  <w:num w:numId="20">
    <w:abstractNumId w:val="11"/>
  </w:num>
  <w:num w:numId="21">
    <w:abstractNumId w:val="22"/>
  </w:num>
  <w:num w:numId="22">
    <w:abstractNumId w:val="24"/>
  </w:num>
  <w:num w:numId="23">
    <w:abstractNumId w:val="21"/>
  </w:num>
  <w:num w:numId="24">
    <w:abstractNumId w:val="4"/>
  </w:num>
  <w:num w:numId="25">
    <w:abstractNumId w:val="15"/>
  </w:num>
  <w:num w:numId="26">
    <w:abstractNumId w:val="0"/>
  </w:num>
  <w:num w:numId="27">
    <w:abstractNumId w:val="7"/>
  </w:num>
  <w:num w:numId="28">
    <w:abstractNumId w:val="13"/>
  </w:num>
  <w:num w:numId="29">
    <w:abstractNumId w:val="25"/>
  </w:num>
  <w:num w:numId="30">
    <w:abstractNumId w:val="32"/>
  </w:num>
  <w:num w:numId="31">
    <w:abstractNumId w:val="12"/>
  </w:num>
  <w:num w:numId="32">
    <w:abstractNumId w:val="1"/>
  </w:num>
  <w:num w:numId="33">
    <w:abstractNumId w:val="17"/>
  </w:num>
  <w:num w:numId="3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55BD"/>
    <w:rsid w:val="00016515"/>
    <w:rsid w:val="00017D27"/>
    <w:rsid w:val="00024CE7"/>
    <w:rsid w:val="000301CC"/>
    <w:rsid w:val="00030914"/>
    <w:rsid w:val="00033DE5"/>
    <w:rsid w:val="00037DAE"/>
    <w:rsid w:val="000519B8"/>
    <w:rsid w:val="00051C41"/>
    <w:rsid w:val="00053B20"/>
    <w:rsid w:val="00057C93"/>
    <w:rsid w:val="0006147B"/>
    <w:rsid w:val="000620C0"/>
    <w:rsid w:val="000729E4"/>
    <w:rsid w:val="00073453"/>
    <w:rsid w:val="00076EB3"/>
    <w:rsid w:val="00091D80"/>
    <w:rsid w:val="000936F0"/>
    <w:rsid w:val="00094FE4"/>
    <w:rsid w:val="000953FD"/>
    <w:rsid w:val="000A197D"/>
    <w:rsid w:val="000A44AF"/>
    <w:rsid w:val="000B6531"/>
    <w:rsid w:val="000B7AE2"/>
    <w:rsid w:val="000C040A"/>
    <w:rsid w:val="000C35D5"/>
    <w:rsid w:val="000C46E3"/>
    <w:rsid w:val="000E0438"/>
    <w:rsid w:val="000E47A6"/>
    <w:rsid w:val="000F7A53"/>
    <w:rsid w:val="00103F09"/>
    <w:rsid w:val="00106957"/>
    <w:rsid w:val="00107E35"/>
    <w:rsid w:val="00112420"/>
    <w:rsid w:val="00113EB6"/>
    <w:rsid w:val="001256CF"/>
    <w:rsid w:val="001260B0"/>
    <w:rsid w:val="001322A5"/>
    <w:rsid w:val="00133B8E"/>
    <w:rsid w:val="00142D4A"/>
    <w:rsid w:val="00150115"/>
    <w:rsid w:val="00154A6C"/>
    <w:rsid w:val="0015740C"/>
    <w:rsid w:val="00164A1A"/>
    <w:rsid w:val="0016772D"/>
    <w:rsid w:val="00172B92"/>
    <w:rsid w:val="00172F23"/>
    <w:rsid w:val="00181561"/>
    <w:rsid w:val="00182228"/>
    <w:rsid w:val="00184C56"/>
    <w:rsid w:val="00186C3C"/>
    <w:rsid w:val="001901C0"/>
    <w:rsid w:val="0019042C"/>
    <w:rsid w:val="001A020C"/>
    <w:rsid w:val="001A432B"/>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A7F50"/>
    <w:rsid w:val="002B2020"/>
    <w:rsid w:val="002B4658"/>
    <w:rsid w:val="002C0071"/>
    <w:rsid w:val="002D16C2"/>
    <w:rsid w:val="002F2E91"/>
    <w:rsid w:val="002F3A10"/>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75CBD"/>
    <w:rsid w:val="003767AC"/>
    <w:rsid w:val="0038104D"/>
    <w:rsid w:val="003854FF"/>
    <w:rsid w:val="0039470D"/>
    <w:rsid w:val="00397B26"/>
    <w:rsid w:val="003A2FCB"/>
    <w:rsid w:val="003A30CC"/>
    <w:rsid w:val="003B291C"/>
    <w:rsid w:val="003C58B4"/>
    <w:rsid w:val="003D2404"/>
    <w:rsid w:val="003D7FEA"/>
    <w:rsid w:val="003E053E"/>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75D74"/>
    <w:rsid w:val="0048034D"/>
    <w:rsid w:val="004925D0"/>
    <w:rsid w:val="004A5931"/>
    <w:rsid w:val="004B77E2"/>
    <w:rsid w:val="004C0484"/>
    <w:rsid w:val="004C774D"/>
    <w:rsid w:val="004D369D"/>
    <w:rsid w:val="004D563E"/>
    <w:rsid w:val="004E5E8C"/>
    <w:rsid w:val="004F13E0"/>
    <w:rsid w:val="004F3542"/>
    <w:rsid w:val="00502E80"/>
    <w:rsid w:val="0050576D"/>
    <w:rsid w:val="00513A81"/>
    <w:rsid w:val="00521006"/>
    <w:rsid w:val="0053219E"/>
    <w:rsid w:val="00541DC9"/>
    <w:rsid w:val="00547167"/>
    <w:rsid w:val="005477E4"/>
    <w:rsid w:val="00547C31"/>
    <w:rsid w:val="00557254"/>
    <w:rsid w:val="00560271"/>
    <w:rsid w:val="0057011F"/>
    <w:rsid w:val="00572171"/>
    <w:rsid w:val="00580BEF"/>
    <w:rsid w:val="005820BE"/>
    <w:rsid w:val="005A0115"/>
    <w:rsid w:val="005A6BC6"/>
    <w:rsid w:val="005B1AA0"/>
    <w:rsid w:val="005B2C81"/>
    <w:rsid w:val="005B6A46"/>
    <w:rsid w:val="005C095C"/>
    <w:rsid w:val="005C1C92"/>
    <w:rsid w:val="005C5752"/>
    <w:rsid w:val="005C6AC3"/>
    <w:rsid w:val="005C74B4"/>
    <w:rsid w:val="005D02A5"/>
    <w:rsid w:val="005D6555"/>
    <w:rsid w:val="005D6610"/>
    <w:rsid w:val="005E0425"/>
    <w:rsid w:val="005E20ED"/>
    <w:rsid w:val="005E2A14"/>
    <w:rsid w:val="005F31F1"/>
    <w:rsid w:val="005F40F6"/>
    <w:rsid w:val="00620034"/>
    <w:rsid w:val="0062245E"/>
    <w:rsid w:val="0062356C"/>
    <w:rsid w:val="006267B8"/>
    <w:rsid w:val="00632DF0"/>
    <w:rsid w:val="00643657"/>
    <w:rsid w:val="00644353"/>
    <w:rsid w:val="00644885"/>
    <w:rsid w:val="00671329"/>
    <w:rsid w:val="00672386"/>
    <w:rsid w:val="006813F8"/>
    <w:rsid w:val="00693B0A"/>
    <w:rsid w:val="00695380"/>
    <w:rsid w:val="00696D96"/>
    <w:rsid w:val="006A1D56"/>
    <w:rsid w:val="006B070A"/>
    <w:rsid w:val="006B34D4"/>
    <w:rsid w:val="006B568B"/>
    <w:rsid w:val="006B72DC"/>
    <w:rsid w:val="006C2F73"/>
    <w:rsid w:val="006C49FB"/>
    <w:rsid w:val="006C5318"/>
    <w:rsid w:val="006D48FE"/>
    <w:rsid w:val="006E588A"/>
    <w:rsid w:val="006F22D3"/>
    <w:rsid w:val="00700E68"/>
    <w:rsid w:val="00701B4F"/>
    <w:rsid w:val="00706CDF"/>
    <w:rsid w:val="00713F1A"/>
    <w:rsid w:val="007300C9"/>
    <w:rsid w:val="00732D23"/>
    <w:rsid w:val="00733F16"/>
    <w:rsid w:val="007411E3"/>
    <w:rsid w:val="00745684"/>
    <w:rsid w:val="00750203"/>
    <w:rsid w:val="00760ED2"/>
    <w:rsid w:val="00760FB2"/>
    <w:rsid w:val="00763D6F"/>
    <w:rsid w:val="00766384"/>
    <w:rsid w:val="0077181C"/>
    <w:rsid w:val="00772A29"/>
    <w:rsid w:val="00773C4E"/>
    <w:rsid w:val="00792648"/>
    <w:rsid w:val="00794814"/>
    <w:rsid w:val="007A2BDE"/>
    <w:rsid w:val="007A38B3"/>
    <w:rsid w:val="007A390A"/>
    <w:rsid w:val="007A509B"/>
    <w:rsid w:val="007B3915"/>
    <w:rsid w:val="007B543C"/>
    <w:rsid w:val="007B71BA"/>
    <w:rsid w:val="007C1FA7"/>
    <w:rsid w:val="007C71C9"/>
    <w:rsid w:val="007D65F0"/>
    <w:rsid w:val="007F04C4"/>
    <w:rsid w:val="00803F34"/>
    <w:rsid w:val="00806251"/>
    <w:rsid w:val="008073AB"/>
    <w:rsid w:val="00824CAE"/>
    <w:rsid w:val="00827137"/>
    <w:rsid w:val="00830D43"/>
    <w:rsid w:val="008437C4"/>
    <w:rsid w:val="00846519"/>
    <w:rsid w:val="00847404"/>
    <w:rsid w:val="0085269A"/>
    <w:rsid w:val="008556FE"/>
    <w:rsid w:val="0086043D"/>
    <w:rsid w:val="008625FE"/>
    <w:rsid w:val="00873754"/>
    <w:rsid w:val="008747DB"/>
    <w:rsid w:val="00877E62"/>
    <w:rsid w:val="00885078"/>
    <w:rsid w:val="00891B07"/>
    <w:rsid w:val="008920B0"/>
    <w:rsid w:val="008938A4"/>
    <w:rsid w:val="0089792A"/>
    <w:rsid w:val="008A43FA"/>
    <w:rsid w:val="008A5800"/>
    <w:rsid w:val="008B0A65"/>
    <w:rsid w:val="008B1DDC"/>
    <w:rsid w:val="008B4AB1"/>
    <w:rsid w:val="008B5434"/>
    <w:rsid w:val="008B549F"/>
    <w:rsid w:val="008C5470"/>
    <w:rsid w:val="008C70C3"/>
    <w:rsid w:val="008D0333"/>
    <w:rsid w:val="008D69D6"/>
    <w:rsid w:val="008E696B"/>
    <w:rsid w:val="008F50E4"/>
    <w:rsid w:val="00907914"/>
    <w:rsid w:val="00911F53"/>
    <w:rsid w:val="009466D8"/>
    <w:rsid w:val="009525C6"/>
    <w:rsid w:val="009601EB"/>
    <w:rsid w:val="00970D19"/>
    <w:rsid w:val="00991214"/>
    <w:rsid w:val="009A20EA"/>
    <w:rsid w:val="009A5014"/>
    <w:rsid w:val="009A51AE"/>
    <w:rsid w:val="009A7D57"/>
    <w:rsid w:val="009B12DB"/>
    <w:rsid w:val="009B4061"/>
    <w:rsid w:val="009B64ED"/>
    <w:rsid w:val="009B6DFD"/>
    <w:rsid w:val="009C0543"/>
    <w:rsid w:val="009C267A"/>
    <w:rsid w:val="009C7645"/>
    <w:rsid w:val="009D64FD"/>
    <w:rsid w:val="009E271C"/>
    <w:rsid w:val="009E46B4"/>
    <w:rsid w:val="00A015F7"/>
    <w:rsid w:val="00A02B0A"/>
    <w:rsid w:val="00A03B2E"/>
    <w:rsid w:val="00A03F65"/>
    <w:rsid w:val="00A05779"/>
    <w:rsid w:val="00A116B1"/>
    <w:rsid w:val="00A16C4B"/>
    <w:rsid w:val="00A2601C"/>
    <w:rsid w:val="00A2645D"/>
    <w:rsid w:val="00A26AC7"/>
    <w:rsid w:val="00A4087B"/>
    <w:rsid w:val="00A47125"/>
    <w:rsid w:val="00A531A8"/>
    <w:rsid w:val="00A7061E"/>
    <w:rsid w:val="00A71F39"/>
    <w:rsid w:val="00A74C56"/>
    <w:rsid w:val="00A81C46"/>
    <w:rsid w:val="00A8716C"/>
    <w:rsid w:val="00A8717D"/>
    <w:rsid w:val="00A95657"/>
    <w:rsid w:val="00AA438D"/>
    <w:rsid w:val="00AB03B6"/>
    <w:rsid w:val="00AB489A"/>
    <w:rsid w:val="00AB565B"/>
    <w:rsid w:val="00AC3B62"/>
    <w:rsid w:val="00AC400B"/>
    <w:rsid w:val="00AC79D3"/>
    <w:rsid w:val="00B05268"/>
    <w:rsid w:val="00B05EB7"/>
    <w:rsid w:val="00B06000"/>
    <w:rsid w:val="00B07505"/>
    <w:rsid w:val="00B21D7D"/>
    <w:rsid w:val="00B23444"/>
    <w:rsid w:val="00B347F5"/>
    <w:rsid w:val="00B35CB2"/>
    <w:rsid w:val="00B36783"/>
    <w:rsid w:val="00B401EC"/>
    <w:rsid w:val="00B41284"/>
    <w:rsid w:val="00B472E9"/>
    <w:rsid w:val="00B56183"/>
    <w:rsid w:val="00B671C4"/>
    <w:rsid w:val="00B74D6B"/>
    <w:rsid w:val="00B848F6"/>
    <w:rsid w:val="00B95599"/>
    <w:rsid w:val="00B95D45"/>
    <w:rsid w:val="00BA4F87"/>
    <w:rsid w:val="00BA6C7F"/>
    <w:rsid w:val="00BA7C93"/>
    <w:rsid w:val="00BB065C"/>
    <w:rsid w:val="00BB171F"/>
    <w:rsid w:val="00BB3254"/>
    <w:rsid w:val="00BC113A"/>
    <w:rsid w:val="00BC26F4"/>
    <w:rsid w:val="00BC42AD"/>
    <w:rsid w:val="00BD597A"/>
    <w:rsid w:val="00BD5B7C"/>
    <w:rsid w:val="00BD6EF1"/>
    <w:rsid w:val="00BE04DB"/>
    <w:rsid w:val="00BE12EE"/>
    <w:rsid w:val="00BE5B90"/>
    <w:rsid w:val="00BF4C43"/>
    <w:rsid w:val="00BF6689"/>
    <w:rsid w:val="00C00310"/>
    <w:rsid w:val="00C03516"/>
    <w:rsid w:val="00C07C50"/>
    <w:rsid w:val="00C10E7E"/>
    <w:rsid w:val="00C134FF"/>
    <w:rsid w:val="00C152AF"/>
    <w:rsid w:val="00C2196C"/>
    <w:rsid w:val="00C222DD"/>
    <w:rsid w:val="00C228E7"/>
    <w:rsid w:val="00C23B28"/>
    <w:rsid w:val="00C33ABB"/>
    <w:rsid w:val="00C51756"/>
    <w:rsid w:val="00C521E5"/>
    <w:rsid w:val="00C53016"/>
    <w:rsid w:val="00C5344C"/>
    <w:rsid w:val="00C5729F"/>
    <w:rsid w:val="00C5732D"/>
    <w:rsid w:val="00C6770D"/>
    <w:rsid w:val="00C71386"/>
    <w:rsid w:val="00C73504"/>
    <w:rsid w:val="00C76700"/>
    <w:rsid w:val="00C76B19"/>
    <w:rsid w:val="00C800EB"/>
    <w:rsid w:val="00C85B9B"/>
    <w:rsid w:val="00C85BCF"/>
    <w:rsid w:val="00C93444"/>
    <w:rsid w:val="00CA3A7F"/>
    <w:rsid w:val="00CA72FC"/>
    <w:rsid w:val="00CB1437"/>
    <w:rsid w:val="00CC3D09"/>
    <w:rsid w:val="00CD1BF6"/>
    <w:rsid w:val="00CD3999"/>
    <w:rsid w:val="00CE0472"/>
    <w:rsid w:val="00CF34F2"/>
    <w:rsid w:val="00CF3A05"/>
    <w:rsid w:val="00D03372"/>
    <w:rsid w:val="00D03EAA"/>
    <w:rsid w:val="00D06EA0"/>
    <w:rsid w:val="00D24D53"/>
    <w:rsid w:val="00D25458"/>
    <w:rsid w:val="00D258D1"/>
    <w:rsid w:val="00D53452"/>
    <w:rsid w:val="00D62433"/>
    <w:rsid w:val="00D762F5"/>
    <w:rsid w:val="00D9194A"/>
    <w:rsid w:val="00DA5961"/>
    <w:rsid w:val="00DB1723"/>
    <w:rsid w:val="00DB3E97"/>
    <w:rsid w:val="00DB4D80"/>
    <w:rsid w:val="00DC78C3"/>
    <w:rsid w:val="00DD214A"/>
    <w:rsid w:val="00DD26D8"/>
    <w:rsid w:val="00DD59DB"/>
    <w:rsid w:val="00DD7DD5"/>
    <w:rsid w:val="00DE0D2E"/>
    <w:rsid w:val="00DE6E9B"/>
    <w:rsid w:val="00DE7126"/>
    <w:rsid w:val="00DF03A0"/>
    <w:rsid w:val="00DF415C"/>
    <w:rsid w:val="00E005EA"/>
    <w:rsid w:val="00E04A0B"/>
    <w:rsid w:val="00E14FCE"/>
    <w:rsid w:val="00E250E6"/>
    <w:rsid w:val="00E5003D"/>
    <w:rsid w:val="00E51F64"/>
    <w:rsid w:val="00E62F2B"/>
    <w:rsid w:val="00E62FBE"/>
    <w:rsid w:val="00E6337D"/>
    <w:rsid w:val="00E645A2"/>
    <w:rsid w:val="00E72022"/>
    <w:rsid w:val="00E727C8"/>
    <w:rsid w:val="00E80618"/>
    <w:rsid w:val="00E81A4D"/>
    <w:rsid w:val="00E849A2"/>
    <w:rsid w:val="00EA1FC9"/>
    <w:rsid w:val="00EA4617"/>
    <w:rsid w:val="00EA4C70"/>
    <w:rsid w:val="00EB3452"/>
    <w:rsid w:val="00EB41DE"/>
    <w:rsid w:val="00EB4DF0"/>
    <w:rsid w:val="00EB5A89"/>
    <w:rsid w:val="00EC49D3"/>
    <w:rsid w:val="00EE013C"/>
    <w:rsid w:val="00EE0F8E"/>
    <w:rsid w:val="00EE3384"/>
    <w:rsid w:val="00EE7237"/>
    <w:rsid w:val="00EF2C43"/>
    <w:rsid w:val="00F07089"/>
    <w:rsid w:val="00F20328"/>
    <w:rsid w:val="00F23623"/>
    <w:rsid w:val="00F26A3E"/>
    <w:rsid w:val="00F30097"/>
    <w:rsid w:val="00F43284"/>
    <w:rsid w:val="00F43953"/>
    <w:rsid w:val="00F46798"/>
    <w:rsid w:val="00F62B2E"/>
    <w:rsid w:val="00F94DD7"/>
    <w:rsid w:val="00F96CA0"/>
    <w:rsid w:val="00F97A92"/>
    <w:rsid w:val="00FA6BFC"/>
    <w:rsid w:val="00FB15E7"/>
    <w:rsid w:val="00FB179B"/>
    <w:rsid w:val="00FB42DF"/>
    <w:rsid w:val="00FB5593"/>
    <w:rsid w:val="00FC2FF3"/>
    <w:rsid w:val="00FD0F8E"/>
    <w:rsid w:val="00FD41DB"/>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920066166">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71427311">
      <w:bodyDiv w:val="1"/>
      <w:marLeft w:val="0"/>
      <w:marRight w:val="0"/>
      <w:marTop w:val="0"/>
      <w:marBottom w:val="0"/>
      <w:divBdr>
        <w:top w:val="none" w:sz="0" w:space="0" w:color="auto"/>
        <w:left w:val="none" w:sz="0" w:space="0" w:color="auto"/>
        <w:bottom w:val="none" w:sz="0" w:space="0" w:color="auto"/>
        <w:right w:val="none" w:sz="0" w:space="0" w:color="auto"/>
      </w:divBdr>
    </w:div>
    <w:div w:id="129066726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654068653">
      <w:bodyDiv w:val="1"/>
      <w:marLeft w:val="0"/>
      <w:marRight w:val="0"/>
      <w:marTop w:val="0"/>
      <w:marBottom w:val="0"/>
      <w:divBdr>
        <w:top w:val="none" w:sz="0" w:space="0" w:color="auto"/>
        <w:left w:val="none" w:sz="0" w:space="0" w:color="auto"/>
        <w:bottom w:val="none" w:sz="0" w:space="0" w:color="auto"/>
        <w:right w:val="none" w:sz="0" w:space="0" w:color="auto"/>
      </w:divBdr>
    </w:div>
    <w:div w:id="177347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87248-B8A0-4B80-839B-52179DE2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1595</Words>
  <Characters>8775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4</cp:revision>
  <cp:lastPrinted>2024-08-13T19:21:00Z</cp:lastPrinted>
  <dcterms:created xsi:type="dcterms:W3CDTF">2024-07-31T18:42:00Z</dcterms:created>
  <dcterms:modified xsi:type="dcterms:W3CDTF">2024-08-13T19:26:00Z</dcterms:modified>
</cp:coreProperties>
</file>